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E0" w:rsidRDefault="00F51C06" w:rsidP="00F815E0">
      <w:pPr>
        <w:spacing w:line="259" w:lineRule="auto"/>
        <w:ind w:firstLine="5103"/>
        <w:contextualSpacing/>
        <w:jc w:val="center"/>
        <w:rPr>
          <w:rFonts w:eastAsia="Times New Roman" w:cs="Times New Roman"/>
          <w:szCs w:val="28"/>
          <w:lang w:eastAsia="ru-RU"/>
        </w:rPr>
      </w:pPr>
      <w:r w:rsidRPr="00CF629F">
        <w:rPr>
          <w:rFonts w:eastAsia="Times New Roman" w:cs="Times New Roman"/>
          <w:szCs w:val="28"/>
          <w:lang w:eastAsia="ru-RU"/>
        </w:rPr>
        <w:t>Приложение</w:t>
      </w:r>
      <w:r>
        <w:rPr>
          <w:rFonts w:eastAsia="Times New Roman" w:cs="Times New Roman"/>
          <w:szCs w:val="28"/>
          <w:lang w:eastAsia="ru-RU"/>
        </w:rPr>
        <w:t xml:space="preserve"> 1</w:t>
      </w:r>
    </w:p>
    <w:p w:rsidR="00F815E0" w:rsidRDefault="00F815E0" w:rsidP="00F815E0">
      <w:pPr>
        <w:spacing w:line="259" w:lineRule="auto"/>
        <w:ind w:firstLine="5103"/>
        <w:contextualSpacing/>
        <w:jc w:val="center"/>
        <w:rPr>
          <w:rFonts w:eastAsia="Times New Roman" w:cs="Times New Roman"/>
          <w:szCs w:val="28"/>
          <w:lang w:eastAsia="ru-RU"/>
        </w:rPr>
      </w:pPr>
    </w:p>
    <w:p w:rsidR="00F815E0" w:rsidRDefault="00F815E0" w:rsidP="00F815E0">
      <w:pPr>
        <w:spacing w:line="259" w:lineRule="auto"/>
        <w:ind w:firstLine="5103"/>
        <w:contextualSpacing/>
        <w:jc w:val="center"/>
        <w:rPr>
          <w:rFonts w:eastAsia="Times New Roman" w:cs="Times New Roman"/>
          <w:szCs w:val="28"/>
          <w:lang w:eastAsia="ru-RU"/>
        </w:rPr>
      </w:pPr>
      <w:r>
        <w:rPr>
          <w:rFonts w:eastAsia="Times New Roman" w:cs="Times New Roman"/>
          <w:szCs w:val="28"/>
          <w:lang w:eastAsia="ru-RU"/>
        </w:rPr>
        <w:t>УТВЕРЖДЕНО</w:t>
      </w:r>
    </w:p>
    <w:p w:rsidR="00F51C06" w:rsidRDefault="00F815E0" w:rsidP="00F815E0">
      <w:pPr>
        <w:spacing w:line="259" w:lineRule="auto"/>
        <w:ind w:firstLine="5103"/>
        <w:contextualSpacing/>
        <w:jc w:val="center"/>
        <w:rPr>
          <w:rFonts w:eastAsia="Times New Roman" w:cs="Times New Roman"/>
          <w:szCs w:val="28"/>
          <w:lang w:eastAsia="ru-RU"/>
        </w:rPr>
      </w:pPr>
      <w:r>
        <w:rPr>
          <w:rFonts w:eastAsia="Times New Roman" w:cs="Times New Roman"/>
          <w:szCs w:val="28"/>
          <w:lang w:eastAsia="ru-RU"/>
        </w:rPr>
        <w:t>п</w:t>
      </w:r>
      <w:r w:rsidR="00F51C06" w:rsidRPr="00CF629F">
        <w:rPr>
          <w:rFonts w:eastAsia="Times New Roman" w:cs="Times New Roman"/>
          <w:szCs w:val="28"/>
          <w:lang w:eastAsia="ru-RU"/>
        </w:rPr>
        <w:t>остановлени</w:t>
      </w:r>
      <w:r>
        <w:rPr>
          <w:rFonts w:eastAsia="Times New Roman" w:cs="Times New Roman"/>
          <w:szCs w:val="28"/>
          <w:lang w:eastAsia="ru-RU"/>
        </w:rPr>
        <w:t xml:space="preserve">ем </w:t>
      </w:r>
      <w:r w:rsidR="00F51C06">
        <w:rPr>
          <w:rFonts w:eastAsia="Times New Roman" w:cs="Times New Roman"/>
          <w:szCs w:val="28"/>
          <w:lang w:eastAsia="ru-RU"/>
        </w:rPr>
        <w:t>Главы</w:t>
      </w:r>
      <w:r w:rsidR="00F51C06" w:rsidRPr="00CF629F">
        <w:rPr>
          <w:rFonts w:eastAsia="Times New Roman" w:cs="Times New Roman"/>
          <w:szCs w:val="28"/>
          <w:lang w:eastAsia="ru-RU"/>
        </w:rPr>
        <w:t xml:space="preserve"> города Твери</w:t>
      </w:r>
    </w:p>
    <w:p w:rsidR="00F51C06" w:rsidRDefault="00F51C06" w:rsidP="00F815E0">
      <w:pPr>
        <w:spacing w:line="259" w:lineRule="auto"/>
        <w:ind w:firstLine="5103"/>
        <w:contextualSpacing/>
        <w:jc w:val="center"/>
        <w:rPr>
          <w:rFonts w:eastAsia="Times New Roman" w:cs="Times New Roman"/>
          <w:szCs w:val="28"/>
          <w:lang w:eastAsia="ru-RU"/>
        </w:rPr>
      </w:pPr>
      <w:r w:rsidRPr="00CF629F">
        <w:rPr>
          <w:rFonts w:eastAsia="Times New Roman" w:cs="Times New Roman"/>
          <w:szCs w:val="28"/>
          <w:lang w:eastAsia="ru-RU"/>
        </w:rPr>
        <w:t>от «</w:t>
      </w:r>
      <w:r w:rsidR="00722B0E">
        <w:rPr>
          <w:rFonts w:eastAsia="Times New Roman" w:cs="Times New Roman"/>
          <w:szCs w:val="28"/>
          <w:lang w:eastAsia="ru-RU"/>
        </w:rPr>
        <w:t>21</w:t>
      </w:r>
      <w:r w:rsidRPr="00CF629F">
        <w:rPr>
          <w:rFonts w:eastAsia="Times New Roman" w:cs="Times New Roman"/>
          <w:szCs w:val="28"/>
          <w:lang w:eastAsia="ru-RU"/>
        </w:rPr>
        <w:t xml:space="preserve">» </w:t>
      </w:r>
      <w:r w:rsidR="00722B0E">
        <w:rPr>
          <w:rFonts w:eastAsia="Times New Roman" w:cs="Times New Roman"/>
          <w:szCs w:val="28"/>
          <w:lang w:eastAsia="ru-RU"/>
        </w:rPr>
        <w:t xml:space="preserve">сентября </w:t>
      </w:r>
      <w:r w:rsidRPr="00CF629F">
        <w:rPr>
          <w:rFonts w:eastAsia="Times New Roman" w:cs="Times New Roman"/>
          <w:szCs w:val="28"/>
          <w:lang w:eastAsia="ru-RU"/>
        </w:rPr>
        <w:t xml:space="preserve"> 2020 № </w:t>
      </w:r>
      <w:r w:rsidR="00722B0E">
        <w:rPr>
          <w:rFonts w:eastAsia="Times New Roman" w:cs="Times New Roman"/>
          <w:szCs w:val="28"/>
          <w:lang w:eastAsia="ru-RU"/>
        </w:rPr>
        <w:t>4-пг</w:t>
      </w: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Pr="00147D1A" w:rsidRDefault="00F51C06" w:rsidP="00F51C06">
      <w:pPr>
        <w:pStyle w:val="a4"/>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F51C06" w:rsidRPr="00147D1A" w:rsidRDefault="00F51C06" w:rsidP="00F51C06">
      <w:pPr>
        <w:pStyle w:val="a4"/>
        <w:jc w:val="center"/>
        <w:rPr>
          <w:rFonts w:ascii="Times New Roman" w:hAnsi="Times New Roman" w:cs="Times New Roman"/>
          <w:b/>
          <w:sz w:val="28"/>
          <w:szCs w:val="28"/>
        </w:rPr>
      </w:pPr>
      <w:r w:rsidRPr="00147D1A">
        <w:rPr>
          <w:rFonts w:ascii="Times New Roman" w:hAnsi="Times New Roman" w:cs="Times New Roman"/>
          <w:b/>
          <w:sz w:val="28"/>
          <w:szCs w:val="28"/>
        </w:rPr>
        <w:t>о посланнике города Твери в городе побратиме Оснабрюке</w:t>
      </w:r>
    </w:p>
    <w:p w:rsidR="00F51C06" w:rsidRPr="00CF629F" w:rsidRDefault="00F51C06" w:rsidP="00F51C06">
      <w:pPr>
        <w:spacing w:line="259" w:lineRule="auto"/>
        <w:contextualSpacing/>
        <w:jc w:val="center"/>
        <w:rPr>
          <w:rFonts w:eastAsia="Times New Roman" w:cs="Times New Roman"/>
          <w:szCs w:val="28"/>
          <w:lang w:eastAsia="ru-RU"/>
        </w:rPr>
      </w:pPr>
    </w:p>
    <w:p w:rsidR="00F51C06" w:rsidRDefault="00F51C06" w:rsidP="00F51C06">
      <w:pPr>
        <w:pStyle w:val="a4"/>
        <w:numPr>
          <w:ilvl w:val="0"/>
          <w:numId w:val="19"/>
        </w:numPr>
        <w:spacing w:before="200" w:after="200"/>
        <w:contextualSpacing/>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F51C06" w:rsidRDefault="00F51C06" w:rsidP="00F51C06">
      <w:pPr>
        <w:pStyle w:val="a4"/>
        <w:spacing w:before="200" w:after="200"/>
        <w:ind w:left="360"/>
        <w:contextualSpacing/>
        <w:rPr>
          <w:rFonts w:ascii="Times New Roman" w:hAnsi="Times New Roman" w:cs="Times New Roman"/>
          <w:sz w:val="28"/>
          <w:szCs w:val="28"/>
        </w:rPr>
      </w:pP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регламентирует </w:t>
      </w:r>
      <w:r w:rsidRPr="001C3D8A">
        <w:rPr>
          <w:rFonts w:ascii="Times New Roman" w:hAnsi="Times New Roman" w:cs="Times New Roman"/>
          <w:sz w:val="28"/>
          <w:szCs w:val="28"/>
        </w:rPr>
        <w:t xml:space="preserve">общие вопросы </w:t>
      </w:r>
      <w:r>
        <w:rPr>
          <w:rFonts w:ascii="Times New Roman" w:hAnsi="Times New Roman" w:cs="Times New Roman"/>
          <w:sz w:val="28"/>
          <w:szCs w:val="28"/>
        </w:rPr>
        <w:t>деятельности посланника города Твери (Российская Федерация)</w:t>
      </w:r>
      <w:r w:rsidRPr="001C3D8A">
        <w:rPr>
          <w:rFonts w:ascii="Times New Roman" w:hAnsi="Times New Roman" w:cs="Times New Roman"/>
          <w:sz w:val="28"/>
          <w:szCs w:val="28"/>
        </w:rPr>
        <w:t xml:space="preserve"> </w:t>
      </w:r>
      <w:r>
        <w:rPr>
          <w:rFonts w:ascii="Times New Roman" w:hAnsi="Times New Roman" w:cs="Times New Roman"/>
          <w:sz w:val="28"/>
          <w:szCs w:val="28"/>
        </w:rPr>
        <w:t>в городе-побратиме Оснабрюке (Федеративная Республика Германия).</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посланника города Твери в городе-побратиме Оснабрюке осуществляется в рамках </w:t>
      </w:r>
      <w:r w:rsidRPr="001C3D8A">
        <w:rPr>
          <w:rFonts w:ascii="Times New Roman" w:hAnsi="Times New Roman" w:cs="Times New Roman"/>
          <w:sz w:val="28"/>
          <w:szCs w:val="28"/>
        </w:rPr>
        <w:t>реализации Дог</w:t>
      </w:r>
      <w:r w:rsidR="007E0955">
        <w:rPr>
          <w:rFonts w:ascii="Times New Roman" w:hAnsi="Times New Roman" w:cs="Times New Roman"/>
          <w:sz w:val="28"/>
          <w:szCs w:val="28"/>
        </w:rPr>
        <w:t>овора о партнерстве города Твери</w:t>
      </w:r>
      <w:r w:rsidRPr="001C3D8A">
        <w:rPr>
          <w:rFonts w:ascii="Times New Roman" w:hAnsi="Times New Roman" w:cs="Times New Roman"/>
          <w:sz w:val="28"/>
          <w:szCs w:val="28"/>
        </w:rPr>
        <w:t xml:space="preserve"> с городом</w:t>
      </w:r>
      <w:r>
        <w:rPr>
          <w:rFonts w:ascii="Times New Roman" w:hAnsi="Times New Roman" w:cs="Times New Roman"/>
          <w:sz w:val="28"/>
          <w:szCs w:val="28"/>
        </w:rPr>
        <w:t>-побратимом</w:t>
      </w:r>
      <w:r w:rsidRPr="001C3D8A">
        <w:rPr>
          <w:rFonts w:ascii="Times New Roman" w:hAnsi="Times New Roman" w:cs="Times New Roman"/>
          <w:sz w:val="28"/>
          <w:szCs w:val="28"/>
        </w:rPr>
        <w:t xml:space="preserve"> </w:t>
      </w:r>
      <w:proofErr w:type="spellStart"/>
      <w:r w:rsidRPr="001C3D8A">
        <w:rPr>
          <w:rFonts w:ascii="Times New Roman" w:hAnsi="Times New Roman" w:cs="Times New Roman"/>
          <w:sz w:val="28"/>
          <w:szCs w:val="28"/>
        </w:rPr>
        <w:t>Оснабрюк</w:t>
      </w:r>
      <w:r w:rsidR="007E0955">
        <w:rPr>
          <w:rFonts w:ascii="Times New Roman" w:hAnsi="Times New Roman" w:cs="Times New Roman"/>
          <w:sz w:val="28"/>
          <w:szCs w:val="28"/>
        </w:rPr>
        <w:t>ом</w:t>
      </w:r>
      <w:proofErr w:type="spellEnd"/>
      <w:r>
        <w:rPr>
          <w:rFonts w:ascii="Times New Roman" w:hAnsi="Times New Roman" w:cs="Times New Roman"/>
          <w:sz w:val="28"/>
          <w:szCs w:val="28"/>
        </w:rPr>
        <w:t xml:space="preserve"> (далее - города-побратимы)</w:t>
      </w:r>
      <w:r w:rsidRPr="001C3D8A">
        <w:rPr>
          <w:rFonts w:ascii="Times New Roman" w:hAnsi="Times New Roman" w:cs="Times New Roman"/>
          <w:sz w:val="28"/>
          <w:szCs w:val="28"/>
        </w:rPr>
        <w:t xml:space="preserve">, подписанного 11 мая 1991 года и направленного на содействие развитию всестороннего сотрудничества и дружбы между </w:t>
      </w:r>
      <w:r>
        <w:rPr>
          <w:rFonts w:ascii="Times New Roman" w:hAnsi="Times New Roman" w:cs="Times New Roman"/>
          <w:sz w:val="28"/>
          <w:szCs w:val="28"/>
        </w:rPr>
        <w:t>городами-побратимами.</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Посланником города Твери в городе-побратиме Оснабрюке (далее – Посланник) является лицо, утвержденное в статусе Посланника распоряжением Главы города Твери и направленное в город-побратим </w:t>
      </w:r>
      <w:proofErr w:type="spellStart"/>
      <w:r>
        <w:rPr>
          <w:rFonts w:ascii="Times New Roman" w:hAnsi="Times New Roman" w:cs="Times New Roman"/>
          <w:sz w:val="28"/>
          <w:szCs w:val="28"/>
        </w:rPr>
        <w:t>Оснабрюк</w:t>
      </w:r>
      <w:proofErr w:type="spellEnd"/>
      <w:r>
        <w:rPr>
          <w:rFonts w:ascii="Times New Roman" w:hAnsi="Times New Roman" w:cs="Times New Roman"/>
          <w:sz w:val="28"/>
          <w:szCs w:val="28"/>
        </w:rPr>
        <w:t xml:space="preserve"> для укрепления и развития межмуниципального взаимодействия и сотрудничества в рамках решения вопросов местного значения.</w:t>
      </w:r>
    </w:p>
    <w:p w:rsidR="00F51C06" w:rsidRDefault="00F51C06" w:rsidP="00F51C06">
      <w:pPr>
        <w:pStyle w:val="a4"/>
        <w:spacing w:before="200" w:after="200"/>
        <w:ind w:left="709"/>
        <w:contextualSpacing/>
        <w:jc w:val="both"/>
        <w:rPr>
          <w:rFonts w:ascii="Times New Roman" w:hAnsi="Times New Roman" w:cs="Times New Roman"/>
          <w:sz w:val="28"/>
          <w:szCs w:val="28"/>
        </w:rPr>
      </w:pPr>
    </w:p>
    <w:p w:rsidR="00F51C06" w:rsidRDefault="00F51C06" w:rsidP="00F51C06">
      <w:pPr>
        <w:pStyle w:val="a4"/>
        <w:numPr>
          <w:ilvl w:val="0"/>
          <w:numId w:val="19"/>
        </w:numPr>
        <w:spacing w:before="200" w:after="200"/>
        <w:jc w:val="center"/>
        <w:rPr>
          <w:rFonts w:ascii="Times New Roman" w:hAnsi="Times New Roman" w:cs="Times New Roman"/>
          <w:sz w:val="28"/>
          <w:szCs w:val="28"/>
        </w:rPr>
      </w:pPr>
      <w:r>
        <w:rPr>
          <w:rFonts w:ascii="Times New Roman" w:hAnsi="Times New Roman" w:cs="Times New Roman"/>
          <w:sz w:val="28"/>
          <w:szCs w:val="28"/>
        </w:rPr>
        <w:t>Направления деятельности Посланника</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задачами Посланника являются:</w:t>
      </w:r>
    </w:p>
    <w:p w:rsidR="00F51C06"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способствование </w:t>
      </w:r>
      <w:r w:rsidRPr="000A77D4">
        <w:rPr>
          <w:rFonts w:ascii="Times New Roman" w:hAnsi="Times New Roman" w:cs="Times New Roman"/>
          <w:sz w:val="28"/>
          <w:szCs w:val="28"/>
        </w:rPr>
        <w:t>экономическо</w:t>
      </w:r>
      <w:r>
        <w:rPr>
          <w:rFonts w:ascii="Times New Roman" w:hAnsi="Times New Roman" w:cs="Times New Roman"/>
          <w:sz w:val="28"/>
          <w:szCs w:val="28"/>
        </w:rPr>
        <w:t>му</w:t>
      </w:r>
      <w:r w:rsidRPr="000A77D4">
        <w:rPr>
          <w:rFonts w:ascii="Times New Roman" w:hAnsi="Times New Roman" w:cs="Times New Roman"/>
          <w:sz w:val="28"/>
          <w:szCs w:val="28"/>
        </w:rPr>
        <w:t xml:space="preserve"> и образовательно</w:t>
      </w:r>
      <w:r>
        <w:rPr>
          <w:rFonts w:ascii="Times New Roman" w:hAnsi="Times New Roman" w:cs="Times New Roman"/>
          <w:sz w:val="28"/>
          <w:szCs w:val="28"/>
        </w:rPr>
        <w:t>му сближению городов-побратимов;</w:t>
      </w:r>
    </w:p>
    <w:p w:rsidR="00F51C06"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способствование передаче опыта городов-побратимов в различных сферах;</w:t>
      </w:r>
    </w:p>
    <w:p w:rsidR="00F51C06"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повышение туристической и инвестиционной привлекательности городов-побратимов;</w:t>
      </w:r>
    </w:p>
    <w:p w:rsidR="00F51C06"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укрепление и развитие культурно-исторической традиции дружбы между городами-побратимами.</w:t>
      </w:r>
    </w:p>
    <w:p w:rsidR="00F51C06" w:rsidRDefault="00F51C06" w:rsidP="00F51C06">
      <w:pPr>
        <w:pStyle w:val="a4"/>
        <w:spacing w:before="200" w:after="200"/>
        <w:ind w:left="1224"/>
        <w:contextualSpacing/>
        <w:jc w:val="both"/>
        <w:rPr>
          <w:rFonts w:ascii="Times New Roman" w:hAnsi="Times New Roman" w:cs="Times New Roman"/>
          <w:sz w:val="28"/>
          <w:szCs w:val="28"/>
        </w:rPr>
      </w:pPr>
    </w:p>
    <w:p w:rsidR="00F51C06" w:rsidRDefault="00F51C06" w:rsidP="00F51C06">
      <w:pPr>
        <w:pStyle w:val="a4"/>
        <w:numPr>
          <w:ilvl w:val="0"/>
          <w:numId w:val="19"/>
        </w:numPr>
        <w:spacing w:before="200" w:after="200"/>
        <w:jc w:val="center"/>
      </w:pPr>
      <w:r>
        <w:rPr>
          <w:rFonts w:ascii="Times New Roman" w:hAnsi="Times New Roman" w:cs="Times New Roman"/>
          <w:sz w:val="28"/>
          <w:szCs w:val="28"/>
        </w:rPr>
        <w:t>Функции Посланника</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органам местного самоуправления города Твери Посланник осуществляет следующую деятельность:</w:t>
      </w:r>
    </w:p>
    <w:p w:rsidR="00F51C06"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sidRPr="006C051B">
        <w:rPr>
          <w:rFonts w:ascii="Times New Roman" w:hAnsi="Times New Roman" w:cs="Times New Roman"/>
          <w:sz w:val="28"/>
          <w:szCs w:val="28"/>
        </w:rPr>
        <w:t>информационно</w:t>
      </w:r>
      <w:r>
        <w:rPr>
          <w:rFonts w:ascii="Times New Roman" w:hAnsi="Times New Roman" w:cs="Times New Roman"/>
          <w:sz w:val="28"/>
          <w:szCs w:val="28"/>
        </w:rPr>
        <w:t>е</w:t>
      </w:r>
      <w:r w:rsidRPr="006C051B">
        <w:rPr>
          <w:rFonts w:ascii="Times New Roman" w:hAnsi="Times New Roman" w:cs="Times New Roman"/>
          <w:sz w:val="28"/>
          <w:szCs w:val="28"/>
        </w:rPr>
        <w:t xml:space="preserve"> взаимодействи</w:t>
      </w:r>
      <w:r>
        <w:rPr>
          <w:rFonts w:ascii="Times New Roman" w:hAnsi="Times New Roman" w:cs="Times New Roman"/>
          <w:sz w:val="28"/>
          <w:szCs w:val="28"/>
        </w:rPr>
        <w:t>е с А</w:t>
      </w:r>
      <w:r w:rsidRPr="006C051B">
        <w:rPr>
          <w:rFonts w:ascii="Times New Roman" w:hAnsi="Times New Roman" w:cs="Times New Roman"/>
          <w:sz w:val="28"/>
          <w:szCs w:val="28"/>
        </w:rPr>
        <w:t>дминистрацией города Твери по вопросам укрепления и развития сотрудничества,</w:t>
      </w:r>
      <w:r>
        <w:rPr>
          <w:rFonts w:ascii="Times New Roman" w:hAnsi="Times New Roman" w:cs="Times New Roman"/>
          <w:sz w:val="28"/>
          <w:szCs w:val="28"/>
        </w:rPr>
        <w:t xml:space="preserve"> реализации совместных </w:t>
      </w:r>
      <w:r>
        <w:rPr>
          <w:rFonts w:ascii="Times New Roman" w:hAnsi="Times New Roman" w:cs="Times New Roman"/>
          <w:sz w:val="28"/>
          <w:szCs w:val="28"/>
        </w:rPr>
        <w:lastRenderedPageBreak/>
        <w:t xml:space="preserve">проектов с </w:t>
      </w:r>
      <w:r w:rsidRPr="006C051B">
        <w:rPr>
          <w:rFonts w:ascii="Times New Roman" w:hAnsi="Times New Roman" w:cs="Times New Roman"/>
          <w:sz w:val="28"/>
          <w:szCs w:val="28"/>
        </w:rPr>
        <w:t>городом</w:t>
      </w:r>
      <w:r>
        <w:rPr>
          <w:rFonts w:ascii="Times New Roman" w:hAnsi="Times New Roman" w:cs="Times New Roman"/>
          <w:sz w:val="28"/>
          <w:szCs w:val="28"/>
        </w:rPr>
        <w:t xml:space="preserve">-побратимом </w:t>
      </w:r>
      <w:proofErr w:type="spellStart"/>
      <w:r>
        <w:rPr>
          <w:rFonts w:ascii="Times New Roman" w:hAnsi="Times New Roman" w:cs="Times New Roman"/>
          <w:sz w:val="28"/>
          <w:szCs w:val="28"/>
        </w:rPr>
        <w:t>Оснабрюк</w:t>
      </w:r>
      <w:r w:rsidR="00A24EC1">
        <w:rPr>
          <w:rFonts w:ascii="Times New Roman" w:hAnsi="Times New Roman" w:cs="Times New Roman"/>
          <w:sz w:val="28"/>
          <w:szCs w:val="28"/>
        </w:rPr>
        <w:t>ом</w:t>
      </w:r>
      <w:proofErr w:type="spellEnd"/>
      <w:r>
        <w:rPr>
          <w:rFonts w:ascii="Times New Roman" w:hAnsi="Times New Roman" w:cs="Times New Roman"/>
          <w:sz w:val="28"/>
          <w:szCs w:val="28"/>
        </w:rPr>
        <w:t xml:space="preserve">, </w:t>
      </w:r>
      <w:r w:rsidRPr="006C051B">
        <w:rPr>
          <w:rFonts w:ascii="Times New Roman" w:hAnsi="Times New Roman" w:cs="Times New Roman"/>
          <w:sz w:val="28"/>
          <w:szCs w:val="28"/>
        </w:rPr>
        <w:t xml:space="preserve">социально-экономического и культурного </w:t>
      </w:r>
      <w:r>
        <w:rPr>
          <w:rFonts w:ascii="Times New Roman" w:hAnsi="Times New Roman" w:cs="Times New Roman"/>
          <w:sz w:val="28"/>
          <w:szCs w:val="28"/>
        </w:rPr>
        <w:t>позиционирования города Твери в городе-побратиме Оснабрюке;</w:t>
      </w:r>
    </w:p>
    <w:p w:rsidR="00F51C06"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оказывает Администрации города Твери организационную, информационную и консультационную поддержку по вопросам взаимодействия городов-побратимов;</w:t>
      </w:r>
    </w:p>
    <w:p w:rsidR="00F51C06"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представляет в Администрацию города Твери:</w:t>
      </w:r>
    </w:p>
    <w:p w:rsidR="00F51C06" w:rsidRDefault="00F51C06" w:rsidP="00F51C06">
      <w:pPr>
        <w:pStyle w:val="a4"/>
        <w:numPr>
          <w:ilvl w:val="1"/>
          <w:numId w:val="20"/>
        </w:numPr>
        <w:spacing w:before="200" w:after="200"/>
        <w:ind w:left="0" w:firstLine="709"/>
        <w:contextualSpacing/>
        <w:jc w:val="both"/>
        <w:rPr>
          <w:rFonts w:ascii="Times New Roman" w:hAnsi="Times New Roman" w:cs="Times New Roman"/>
          <w:sz w:val="28"/>
          <w:szCs w:val="28"/>
        </w:rPr>
      </w:pPr>
      <w:r w:rsidRPr="0096239D">
        <w:rPr>
          <w:rFonts w:ascii="Times New Roman" w:hAnsi="Times New Roman" w:cs="Times New Roman"/>
          <w:sz w:val="28"/>
          <w:szCs w:val="28"/>
        </w:rPr>
        <w:t>предложения по возможным направлениям сотрудничества и сов</w:t>
      </w:r>
      <w:r>
        <w:rPr>
          <w:rFonts w:ascii="Times New Roman" w:hAnsi="Times New Roman" w:cs="Times New Roman"/>
          <w:sz w:val="28"/>
          <w:szCs w:val="28"/>
        </w:rPr>
        <w:t xml:space="preserve">местным проектам между городами-побратимами </w:t>
      </w:r>
      <w:r w:rsidRPr="0096239D">
        <w:rPr>
          <w:rFonts w:ascii="Times New Roman" w:hAnsi="Times New Roman" w:cs="Times New Roman"/>
          <w:sz w:val="28"/>
          <w:szCs w:val="28"/>
        </w:rPr>
        <w:t>с</w:t>
      </w:r>
      <w:r>
        <w:rPr>
          <w:rFonts w:ascii="Times New Roman" w:hAnsi="Times New Roman" w:cs="Times New Roman"/>
          <w:sz w:val="28"/>
          <w:szCs w:val="28"/>
        </w:rPr>
        <w:t xml:space="preserve"> учетом актуальных потребностей, </w:t>
      </w:r>
      <w:r w:rsidRPr="0096239D">
        <w:rPr>
          <w:rFonts w:ascii="Times New Roman" w:hAnsi="Times New Roman" w:cs="Times New Roman"/>
          <w:sz w:val="28"/>
          <w:szCs w:val="28"/>
        </w:rPr>
        <w:t xml:space="preserve">в виде плана мероприятий </w:t>
      </w:r>
      <w:r>
        <w:rPr>
          <w:rFonts w:ascii="Times New Roman" w:hAnsi="Times New Roman" w:cs="Times New Roman"/>
          <w:sz w:val="28"/>
          <w:szCs w:val="28"/>
        </w:rPr>
        <w:t xml:space="preserve">- </w:t>
      </w:r>
      <w:r w:rsidRPr="0096239D">
        <w:rPr>
          <w:rFonts w:ascii="Times New Roman" w:hAnsi="Times New Roman" w:cs="Times New Roman"/>
          <w:sz w:val="28"/>
          <w:szCs w:val="28"/>
        </w:rPr>
        <w:t xml:space="preserve">на </w:t>
      </w:r>
      <w:r>
        <w:rPr>
          <w:rFonts w:ascii="Times New Roman" w:hAnsi="Times New Roman" w:cs="Times New Roman"/>
          <w:sz w:val="28"/>
          <w:szCs w:val="28"/>
        </w:rPr>
        <w:t>срок функций Посланника,</w:t>
      </w:r>
      <w:r w:rsidRPr="0096239D">
        <w:rPr>
          <w:rFonts w:ascii="Times New Roman" w:hAnsi="Times New Roman" w:cs="Times New Roman"/>
          <w:sz w:val="28"/>
          <w:szCs w:val="28"/>
        </w:rPr>
        <w:t xml:space="preserve"> в течение 30 дней с дат</w:t>
      </w:r>
      <w:r>
        <w:rPr>
          <w:rFonts w:ascii="Times New Roman" w:hAnsi="Times New Roman" w:cs="Times New Roman"/>
          <w:sz w:val="28"/>
          <w:szCs w:val="28"/>
        </w:rPr>
        <w:t>ы начала осуществления функций П</w:t>
      </w:r>
      <w:r w:rsidRPr="0096239D">
        <w:rPr>
          <w:rFonts w:ascii="Times New Roman" w:hAnsi="Times New Roman" w:cs="Times New Roman"/>
          <w:sz w:val="28"/>
          <w:szCs w:val="28"/>
        </w:rPr>
        <w:t>осланника Твери</w:t>
      </w:r>
      <w:r>
        <w:rPr>
          <w:rFonts w:ascii="Times New Roman" w:hAnsi="Times New Roman" w:cs="Times New Roman"/>
          <w:sz w:val="28"/>
          <w:szCs w:val="28"/>
        </w:rPr>
        <w:t>;</w:t>
      </w:r>
    </w:p>
    <w:p w:rsidR="00F51C06" w:rsidRDefault="00F51C06" w:rsidP="00F51C06">
      <w:pPr>
        <w:pStyle w:val="a4"/>
        <w:numPr>
          <w:ilvl w:val="1"/>
          <w:numId w:val="20"/>
        </w:numPr>
        <w:spacing w:before="200" w:after="200"/>
        <w:ind w:left="0" w:firstLine="709"/>
        <w:contextualSpacing/>
        <w:jc w:val="both"/>
        <w:rPr>
          <w:rFonts w:ascii="Times New Roman" w:hAnsi="Times New Roman" w:cs="Times New Roman"/>
          <w:sz w:val="28"/>
          <w:szCs w:val="28"/>
        </w:rPr>
      </w:pPr>
      <w:r w:rsidRPr="00DA5DBB">
        <w:rPr>
          <w:rFonts w:ascii="Times New Roman" w:hAnsi="Times New Roman" w:cs="Times New Roman"/>
          <w:sz w:val="28"/>
          <w:szCs w:val="28"/>
        </w:rPr>
        <w:t xml:space="preserve">предложения по программам участия города Твери в общегородских праздниках </w:t>
      </w:r>
      <w:proofErr w:type="spellStart"/>
      <w:r w:rsidRPr="00DA5DBB">
        <w:rPr>
          <w:rFonts w:ascii="Times New Roman" w:hAnsi="Times New Roman" w:cs="Times New Roman"/>
          <w:sz w:val="28"/>
          <w:szCs w:val="28"/>
        </w:rPr>
        <w:t>Оснабрюка</w:t>
      </w:r>
      <w:proofErr w:type="spellEnd"/>
      <w:r w:rsidRPr="00DA5DBB">
        <w:rPr>
          <w:rFonts w:ascii="Times New Roman" w:hAnsi="Times New Roman" w:cs="Times New Roman"/>
          <w:sz w:val="28"/>
          <w:szCs w:val="28"/>
        </w:rPr>
        <w:t xml:space="preserve"> </w:t>
      </w:r>
      <w:r>
        <w:rPr>
          <w:rFonts w:ascii="Times New Roman" w:hAnsi="Times New Roman" w:cs="Times New Roman"/>
          <w:sz w:val="28"/>
          <w:szCs w:val="28"/>
        </w:rPr>
        <w:t>- не позднее</w:t>
      </w:r>
      <w:r w:rsidRPr="00DA5DBB">
        <w:rPr>
          <w:rFonts w:ascii="Times New Roman" w:hAnsi="Times New Roman" w:cs="Times New Roman"/>
          <w:sz w:val="28"/>
          <w:szCs w:val="28"/>
        </w:rPr>
        <w:t xml:space="preserve"> чем за т</w:t>
      </w:r>
      <w:r>
        <w:rPr>
          <w:rFonts w:ascii="Times New Roman" w:hAnsi="Times New Roman" w:cs="Times New Roman"/>
          <w:sz w:val="28"/>
          <w:szCs w:val="28"/>
        </w:rPr>
        <w:t>ри месяца до начала мероприятия</w:t>
      </w:r>
      <w:r w:rsidRPr="00DA5DBB">
        <w:rPr>
          <w:rFonts w:ascii="Times New Roman" w:hAnsi="Times New Roman" w:cs="Times New Roman"/>
          <w:sz w:val="28"/>
          <w:szCs w:val="28"/>
        </w:rPr>
        <w:t>;</w:t>
      </w:r>
    </w:p>
    <w:p w:rsidR="00F51C06" w:rsidRDefault="00F51C06" w:rsidP="00F51C06">
      <w:pPr>
        <w:pStyle w:val="a4"/>
        <w:numPr>
          <w:ilvl w:val="1"/>
          <w:numId w:val="20"/>
        </w:numPr>
        <w:spacing w:before="200" w:after="200"/>
        <w:ind w:left="0" w:firstLine="709"/>
        <w:contextualSpacing/>
        <w:jc w:val="both"/>
        <w:rPr>
          <w:rFonts w:ascii="Times New Roman" w:hAnsi="Times New Roman" w:cs="Times New Roman"/>
          <w:sz w:val="28"/>
          <w:szCs w:val="28"/>
        </w:rPr>
      </w:pPr>
      <w:r w:rsidRPr="0096239D">
        <w:rPr>
          <w:rFonts w:ascii="Times New Roman" w:hAnsi="Times New Roman" w:cs="Times New Roman"/>
          <w:sz w:val="28"/>
          <w:szCs w:val="28"/>
        </w:rPr>
        <w:t>информационные материалы о</w:t>
      </w:r>
      <w:r>
        <w:rPr>
          <w:rFonts w:ascii="Times New Roman" w:hAnsi="Times New Roman" w:cs="Times New Roman"/>
          <w:sz w:val="28"/>
          <w:szCs w:val="28"/>
        </w:rPr>
        <w:t>б</w:t>
      </w:r>
      <w:r w:rsidRPr="0096239D">
        <w:rPr>
          <w:rFonts w:ascii="Times New Roman" w:hAnsi="Times New Roman" w:cs="Times New Roman"/>
          <w:sz w:val="28"/>
          <w:szCs w:val="28"/>
        </w:rPr>
        <w:t xml:space="preserve"> экономических</w:t>
      </w:r>
      <w:r>
        <w:rPr>
          <w:rFonts w:ascii="Times New Roman" w:hAnsi="Times New Roman" w:cs="Times New Roman"/>
          <w:sz w:val="28"/>
          <w:szCs w:val="28"/>
        </w:rPr>
        <w:t>,</w:t>
      </w:r>
      <w:r w:rsidRPr="00E64AA5">
        <w:rPr>
          <w:rFonts w:ascii="Times New Roman" w:hAnsi="Times New Roman" w:cs="Times New Roman"/>
          <w:sz w:val="28"/>
          <w:szCs w:val="28"/>
        </w:rPr>
        <w:t xml:space="preserve"> </w:t>
      </w:r>
      <w:r w:rsidRPr="0096239D">
        <w:rPr>
          <w:rFonts w:ascii="Times New Roman" w:hAnsi="Times New Roman" w:cs="Times New Roman"/>
          <w:sz w:val="28"/>
          <w:szCs w:val="28"/>
        </w:rPr>
        <w:t>социальных</w:t>
      </w:r>
      <w:r>
        <w:rPr>
          <w:rFonts w:ascii="Times New Roman" w:hAnsi="Times New Roman" w:cs="Times New Roman"/>
          <w:sz w:val="28"/>
          <w:szCs w:val="28"/>
        </w:rPr>
        <w:t>,</w:t>
      </w:r>
      <w:r w:rsidRPr="0096239D">
        <w:rPr>
          <w:rFonts w:ascii="Times New Roman" w:hAnsi="Times New Roman" w:cs="Times New Roman"/>
          <w:sz w:val="28"/>
          <w:szCs w:val="28"/>
        </w:rPr>
        <w:t xml:space="preserve"> культурных, образовательных </w:t>
      </w:r>
      <w:r>
        <w:rPr>
          <w:rFonts w:ascii="Times New Roman" w:hAnsi="Times New Roman" w:cs="Times New Roman"/>
          <w:sz w:val="28"/>
          <w:szCs w:val="28"/>
        </w:rPr>
        <w:t xml:space="preserve">и </w:t>
      </w:r>
      <w:r w:rsidRPr="0096239D">
        <w:rPr>
          <w:rFonts w:ascii="Times New Roman" w:hAnsi="Times New Roman" w:cs="Times New Roman"/>
          <w:sz w:val="28"/>
          <w:szCs w:val="28"/>
        </w:rPr>
        <w:t xml:space="preserve">спортивных событиях города </w:t>
      </w:r>
      <w:proofErr w:type="spellStart"/>
      <w:r w:rsidRPr="0096239D">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96239D">
        <w:rPr>
          <w:rFonts w:ascii="Times New Roman" w:hAnsi="Times New Roman" w:cs="Times New Roman"/>
          <w:sz w:val="28"/>
          <w:szCs w:val="28"/>
        </w:rPr>
        <w:t>, связанных с основной деятельностью посланника Твери, для разм</w:t>
      </w:r>
      <w:r>
        <w:rPr>
          <w:rFonts w:ascii="Times New Roman" w:hAnsi="Times New Roman" w:cs="Times New Roman"/>
          <w:sz w:val="28"/>
          <w:szCs w:val="28"/>
        </w:rPr>
        <w:t>ещения на официальном сайте А</w:t>
      </w:r>
      <w:r w:rsidRPr="0096239D">
        <w:rPr>
          <w:rFonts w:ascii="Times New Roman" w:hAnsi="Times New Roman" w:cs="Times New Roman"/>
          <w:sz w:val="28"/>
          <w:szCs w:val="28"/>
        </w:rPr>
        <w:t xml:space="preserve">дминистрации города Твери </w:t>
      </w:r>
      <w:r>
        <w:rPr>
          <w:rFonts w:ascii="Times New Roman" w:hAnsi="Times New Roman" w:cs="Times New Roman"/>
          <w:sz w:val="28"/>
          <w:szCs w:val="28"/>
        </w:rPr>
        <w:t xml:space="preserve">- </w:t>
      </w:r>
      <w:r w:rsidRPr="0096239D">
        <w:rPr>
          <w:rFonts w:ascii="Times New Roman" w:hAnsi="Times New Roman" w:cs="Times New Roman"/>
          <w:sz w:val="28"/>
          <w:szCs w:val="28"/>
        </w:rPr>
        <w:t>ежемесячно в течение все</w:t>
      </w:r>
      <w:r>
        <w:rPr>
          <w:rFonts w:ascii="Times New Roman" w:hAnsi="Times New Roman" w:cs="Times New Roman"/>
          <w:sz w:val="28"/>
          <w:szCs w:val="28"/>
        </w:rPr>
        <w:t>го срока осуществления функций П</w:t>
      </w:r>
      <w:r w:rsidRPr="0096239D">
        <w:rPr>
          <w:rFonts w:ascii="Times New Roman" w:hAnsi="Times New Roman" w:cs="Times New Roman"/>
          <w:sz w:val="28"/>
          <w:szCs w:val="28"/>
        </w:rPr>
        <w:t>осланника;</w:t>
      </w:r>
    </w:p>
    <w:p w:rsidR="00F51C06" w:rsidRDefault="00F51C06" w:rsidP="00F51C06">
      <w:pPr>
        <w:pStyle w:val="a4"/>
        <w:numPr>
          <w:ilvl w:val="1"/>
          <w:numId w:val="20"/>
        </w:numPr>
        <w:spacing w:before="200" w:after="200"/>
        <w:ind w:left="0" w:firstLine="709"/>
        <w:contextualSpacing/>
        <w:jc w:val="both"/>
        <w:rPr>
          <w:rFonts w:ascii="Times New Roman" w:hAnsi="Times New Roman" w:cs="Times New Roman"/>
          <w:sz w:val="28"/>
          <w:szCs w:val="28"/>
        </w:rPr>
      </w:pPr>
      <w:r w:rsidRPr="00863A71">
        <w:rPr>
          <w:rFonts w:ascii="Times New Roman" w:hAnsi="Times New Roman" w:cs="Times New Roman"/>
          <w:sz w:val="28"/>
          <w:szCs w:val="28"/>
        </w:rPr>
        <w:t>фото- и видеорепортажи об осн</w:t>
      </w:r>
      <w:r>
        <w:rPr>
          <w:rFonts w:ascii="Times New Roman" w:hAnsi="Times New Roman" w:cs="Times New Roman"/>
          <w:sz w:val="28"/>
          <w:szCs w:val="28"/>
        </w:rPr>
        <w:t>овных результатах деятельности П</w:t>
      </w:r>
      <w:r w:rsidRPr="00863A71">
        <w:rPr>
          <w:rFonts w:ascii="Times New Roman" w:hAnsi="Times New Roman" w:cs="Times New Roman"/>
          <w:sz w:val="28"/>
          <w:szCs w:val="28"/>
        </w:rPr>
        <w:t xml:space="preserve">осланника, ключевых проектах и главных городских событиях, связанных с основной деятельностью </w:t>
      </w:r>
      <w:r>
        <w:rPr>
          <w:rFonts w:ascii="Times New Roman" w:hAnsi="Times New Roman" w:cs="Times New Roman"/>
          <w:sz w:val="28"/>
          <w:szCs w:val="28"/>
        </w:rPr>
        <w:t>П</w:t>
      </w:r>
      <w:r w:rsidRPr="00863A71">
        <w:rPr>
          <w:rFonts w:ascii="Times New Roman" w:hAnsi="Times New Roman" w:cs="Times New Roman"/>
          <w:sz w:val="28"/>
          <w:szCs w:val="28"/>
        </w:rPr>
        <w:t>осланника</w:t>
      </w:r>
      <w:r>
        <w:rPr>
          <w:rFonts w:ascii="Times New Roman" w:hAnsi="Times New Roman" w:cs="Times New Roman"/>
          <w:sz w:val="28"/>
          <w:szCs w:val="28"/>
        </w:rPr>
        <w:t>,</w:t>
      </w:r>
      <w:r w:rsidRPr="00863A71">
        <w:rPr>
          <w:rFonts w:ascii="Times New Roman" w:hAnsi="Times New Roman" w:cs="Times New Roman"/>
          <w:sz w:val="28"/>
          <w:szCs w:val="28"/>
        </w:rPr>
        <w:t xml:space="preserve"> ежеквартально в течение всего срока осущест</w:t>
      </w:r>
      <w:r>
        <w:rPr>
          <w:rFonts w:ascii="Times New Roman" w:hAnsi="Times New Roman" w:cs="Times New Roman"/>
          <w:sz w:val="28"/>
          <w:szCs w:val="28"/>
        </w:rPr>
        <w:t>вления функций Посланника;</w:t>
      </w:r>
    </w:p>
    <w:p w:rsidR="00F51C06" w:rsidRPr="00406927" w:rsidRDefault="00F51C06" w:rsidP="00F51C06">
      <w:pPr>
        <w:pStyle w:val="a4"/>
        <w:numPr>
          <w:ilvl w:val="1"/>
          <w:numId w:val="20"/>
        </w:numPr>
        <w:spacing w:before="200" w:after="200"/>
        <w:ind w:left="0" w:firstLine="709"/>
        <w:contextualSpacing/>
        <w:jc w:val="both"/>
        <w:rPr>
          <w:rFonts w:ascii="Times New Roman" w:hAnsi="Times New Roman" w:cs="Times New Roman"/>
          <w:sz w:val="28"/>
          <w:szCs w:val="28"/>
        </w:rPr>
      </w:pPr>
      <w:r w:rsidRPr="00406927">
        <w:rPr>
          <w:rFonts w:ascii="Times New Roman" w:hAnsi="Times New Roman" w:cs="Times New Roman"/>
          <w:sz w:val="28"/>
          <w:szCs w:val="28"/>
        </w:rPr>
        <w:t xml:space="preserve">отчет в электронном виде о текущей деятельности и ходе реализации проектов с участием Посланника - не позднее 10 числа месяца, следующего за отчетным; </w:t>
      </w:r>
    </w:p>
    <w:p w:rsidR="00F51C06" w:rsidRPr="00406927" w:rsidRDefault="00F51C06" w:rsidP="00F51C06">
      <w:pPr>
        <w:pStyle w:val="a4"/>
        <w:numPr>
          <w:ilvl w:val="1"/>
          <w:numId w:val="20"/>
        </w:numPr>
        <w:spacing w:before="200" w:after="200"/>
        <w:ind w:left="0" w:firstLine="709"/>
        <w:contextualSpacing/>
        <w:jc w:val="both"/>
        <w:rPr>
          <w:rFonts w:ascii="Times New Roman" w:hAnsi="Times New Roman" w:cs="Times New Roman"/>
          <w:sz w:val="28"/>
          <w:szCs w:val="28"/>
        </w:rPr>
      </w:pPr>
      <w:r w:rsidRPr="00406927">
        <w:rPr>
          <w:rFonts w:ascii="Times New Roman" w:hAnsi="Times New Roman" w:cs="Times New Roman"/>
          <w:sz w:val="28"/>
          <w:szCs w:val="28"/>
        </w:rPr>
        <w:t>отчет о своей деятельности за год, включающий реализованные проекты (наименование, цель, сроки, участники, основные достигнутые результаты), деловые встречи и визиты (цель, содержание, участники, основные достигнутые результаты, наименование организации), осуществленную за год информационную деятельность (статьи, обзоры, интервью, фото- и видеорепортажи с указанием источника публикации)</w:t>
      </w:r>
      <w:r>
        <w:rPr>
          <w:rFonts w:ascii="Times New Roman" w:hAnsi="Times New Roman" w:cs="Times New Roman"/>
          <w:sz w:val="28"/>
          <w:szCs w:val="28"/>
        </w:rPr>
        <w:t>,</w:t>
      </w:r>
      <w:r w:rsidRPr="00406927">
        <w:rPr>
          <w:rFonts w:ascii="Times New Roman" w:hAnsi="Times New Roman" w:cs="Times New Roman"/>
          <w:sz w:val="28"/>
          <w:szCs w:val="28"/>
        </w:rPr>
        <w:t xml:space="preserve"> - в течение 30 дней до момента окончани</w:t>
      </w:r>
      <w:r w:rsidR="00967A18">
        <w:rPr>
          <w:rFonts w:ascii="Times New Roman" w:hAnsi="Times New Roman" w:cs="Times New Roman"/>
          <w:sz w:val="28"/>
          <w:szCs w:val="28"/>
        </w:rPr>
        <w:t>я исполнения функций Посланника;</w:t>
      </w:r>
    </w:p>
    <w:p w:rsidR="00F51C06" w:rsidRPr="00FD1083" w:rsidRDefault="00F51C06" w:rsidP="004F0E96">
      <w:pPr>
        <w:pStyle w:val="a4"/>
        <w:numPr>
          <w:ilvl w:val="2"/>
          <w:numId w:val="19"/>
        </w:numPr>
        <w:tabs>
          <w:tab w:val="left" w:pos="1276"/>
        </w:tabs>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ведение и наполнение контентом страницы Посланника в социальной сети – </w:t>
      </w:r>
      <w:proofErr w:type="spellStart"/>
      <w:r>
        <w:rPr>
          <w:rFonts w:ascii="Times New Roman" w:hAnsi="Times New Roman" w:cs="Times New Roman"/>
          <w:sz w:val="28"/>
          <w:szCs w:val="28"/>
        </w:rPr>
        <w:t>инстаграм</w:t>
      </w:r>
      <w:proofErr w:type="spellEnd"/>
      <w:r w:rsidRPr="00FD1083">
        <w:rPr>
          <w:rFonts w:ascii="Times New Roman" w:hAnsi="Times New Roman" w:cs="Times New Roman"/>
          <w:sz w:val="28"/>
          <w:szCs w:val="28"/>
        </w:rPr>
        <w:t xml:space="preserve"> (</w:t>
      </w:r>
      <w:r>
        <w:rPr>
          <w:rFonts w:ascii="Times New Roman" w:hAnsi="Times New Roman" w:cs="Times New Roman"/>
          <w:sz w:val="28"/>
          <w:szCs w:val="28"/>
          <w:lang w:val="en-US"/>
        </w:rPr>
        <w:t>Instagram</w:t>
      </w:r>
      <w:r w:rsidRPr="00FD1083">
        <w:rPr>
          <w:rFonts w:ascii="Times New Roman" w:hAnsi="Times New Roman" w:cs="Times New Roman"/>
          <w:sz w:val="28"/>
          <w:szCs w:val="28"/>
        </w:rPr>
        <w:t>)</w:t>
      </w:r>
      <w:r w:rsidR="00967A18">
        <w:rPr>
          <w:rFonts w:ascii="Times New Roman" w:hAnsi="Times New Roman" w:cs="Times New Roman"/>
          <w:sz w:val="28"/>
          <w:szCs w:val="28"/>
        </w:rPr>
        <w:t>.</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 оказания содействия органам местного самоуправления города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 xml:space="preserve"> в реализации совместных проектов с городом-побратимом Тверью по вопросам местного значения Посланник осуществляет следующую деятельность:</w:t>
      </w:r>
    </w:p>
    <w:p w:rsidR="00F51C06"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принимает </w:t>
      </w:r>
      <w:r w:rsidRPr="00216432">
        <w:rPr>
          <w:rFonts w:ascii="Times New Roman" w:hAnsi="Times New Roman" w:cs="Times New Roman"/>
          <w:sz w:val="28"/>
          <w:szCs w:val="28"/>
        </w:rPr>
        <w:t>участие в деловых и культурных встреч</w:t>
      </w:r>
      <w:r>
        <w:rPr>
          <w:rFonts w:ascii="Times New Roman" w:hAnsi="Times New Roman" w:cs="Times New Roman"/>
          <w:sz w:val="28"/>
          <w:szCs w:val="28"/>
        </w:rPr>
        <w:t>ах, направленных на представление города Твери и его потенциала в городе-побратиме Оснабрюке;</w:t>
      </w:r>
    </w:p>
    <w:p w:rsidR="00F51C06" w:rsidRPr="00216432"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организует подготовку </w:t>
      </w:r>
      <w:r w:rsidRPr="00216432">
        <w:rPr>
          <w:rFonts w:ascii="Times New Roman" w:hAnsi="Times New Roman" w:cs="Times New Roman"/>
          <w:sz w:val="28"/>
          <w:szCs w:val="28"/>
        </w:rPr>
        <w:t>мероприятий городского значения</w:t>
      </w:r>
      <w:r>
        <w:rPr>
          <w:rFonts w:ascii="Times New Roman" w:hAnsi="Times New Roman" w:cs="Times New Roman"/>
          <w:sz w:val="28"/>
          <w:szCs w:val="28"/>
        </w:rPr>
        <w:t>, направленных на укрепление дружбы и сотрудничества городов-побратимов</w:t>
      </w:r>
      <w:r w:rsidRPr="00216432">
        <w:rPr>
          <w:rFonts w:ascii="Times New Roman" w:hAnsi="Times New Roman" w:cs="Times New Roman"/>
          <w:sz w:val="28"/>
          <w:szCs w:val="28"/>
        </w:rPr>
        <w:t xml:space="preserve">; </w:t>
      </w:r>
    </w:p>
    <w:p w:rsidR="00F51C06" w:rsidRPr="00216432"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оказывает содействие в сопровождении</w:t>
      </w:r>
      <w:r w:rsidRPr="00216432">
        <w:rPr>
          <w:rFonts w:ascii="Times New Roman" w:hAnsi="Times New Roman" w:cs="Times New Roman"/>
          <w:sz w:val="28"/>
          <w:szCs w:val="28"/>
        </w:rPr>
        <w:t xml:space="preserve"> делегаци</w:t>
      </w:r>
      <w:r>
        <w:rPr>
          <w:rFonts w:ascii="Times New Roman" w:hAnsi="Times New Roman" w:cs="Times New Roman"/>
          <w:sz w:val="28"/>
          <w:szCs w:val="28"/>
        </w:rPr>
        <w:t>й</w:t>
      </w:r>
      <w:r w:rsidRPr="00216432">
        <w:rPr>
          <w:rFonts w:ascii="Times New Roman" w:hAnsi="Times New Roman" w:cs="Times New Roman"/>
          <w:sz w:val="28"/>
          <w:szCs w:val="28"/>
        </w:rPr>
        <w:t xml:space="preserve"> из городов-побратимов; </w:t>
      </w:r>
    </w:p>
    <w:p w:rsidR="00F51C06" w:rsidRPr="00216432"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sidRPr="00216432">
        <w:rPr>
          <w:rFonts w:ascii="Times New Roman" w:hAnsi="Times New Roman" w:cs="Times New Roman"/>
          <w:sz w:val="28"/>
          <w:szCs w:val="28"/>
        </w:rPr>
        <w:t xml:space="preserve">способствует установлению новых социально-экономических </w:t>
      </w:r>
      <w:r>
        <w:rPr>
          <w:rFonts w:ascii="Times New Roman" w:hAnsi="Times New Roman" w:cs="Times New Roman"/>
          <w:sz w:val="28"/>
          <w:szCs w:val="28"/>
        </w:rPr>
        <w:t xml:space="preserve">и </w:t>
      </w:r>
      <w:r w:rsidRPr="00216432">
        <w:rPr>
          <w:rFonts w:ascii="Times New Roman" w:hAnsi="Times New Roman" w:cs="Times New Roman"/>
          <w:sz w:val="28"/>
          <w:szCs w:val="28"/>
        </w:rPr>
        <w:t>культурно-образовательных контактов между городами</w:t>
      </w:r>
      <w:r>
        <w:rPr>
          <w:rFonts w:ascii="Times New Roman" w:hAnsi="Times New Roman" w:cs="Times New Roman"/>
          <w:sz w:val="28"/>
          <w:szCs w:val="28"/>
        </w:rPr>
        <w:t>-побратимами</w:t>
      </w:r>
      <w:r w:rsidRPr="00216432">
        <w:rPr>
          <w:rFonts w:ascii="Times New Roman" w:hAnsi="Times New Roman" w:cs="Times New Roman"/>
          <w:sz w:val="28"/>
          <w:szCs w:val="28"/>
        </w:rPr>
        <w:t>;</w:t>
      </w:r>
    </w:p>
    <w:p w:rsidR="00F51C06" w:rsidRPr="00216432" w:rsidRDefault="00F51C06" w:rsidP="00F51C06">
      <w:pPr>
        <w:pStyle w:val="a4"/>
        <w:numPr>
          <w:ilvl w:val="2"/>
          <w:numId w:val="19"/>
        </w:numPr>
        <w:spacing w:before="200" w:after="200"/>
        <w:ind w:left="0" w:firstLine="720"/>
        <w:contextualSpacing/>
        <w:jc w:val="both"/>
        <w:rPr>
          <w:rFonts w:ascii="Times New Roman" w:hAnsi="Times New Roman" w:cs="Times New Roman"/>
          <w:sz w:val="28"/>
          <w:szCs w:val="28"/>
        </w:rPr>
      </w:pPr>
      <w:r w:rsidRPr="00216432">
        <w:rPr>
          <w:rFonts w:ascii="Times New Roman" w:hAnsi="Times New Roman" w:cs="Times New Roman"/>
          <w:sz w:val="28"/>
          <w:szCs w:val="28"/>
        </w:rPr>
        <w:lastRenderedPageBreak/>
        <w:t>ведет деловую переписку по вопросам, способствующим развитию дружбы и побратимских связей, реализации совместных проектов;</w:t>
      </w:r>
    </w:p>
    <w:p w:rsidR="00F51C06" w:rsidRDefault="00967A18" w:rsidP="00F51C06">
      <w:pPr>
        <w:pStyle w:val="a4"/>
        <w:numPr>
          <w:ilvl w:val="2"/>
          <w:numId w:val="19"/>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переводческую деятельность;</w:t>
      </w:r>
      <w:r w:rsidR="00F51C06">
        <w:rPr>
          <w:rFonts w:ascii="Times New Roman" w:hAnsi="Times New Roman" w:cs="Times New Roman"/>
          <w:sz w:val="28"/>
          <w:szCs w:val="28"/>
        </w:rPr>
        <w:t xml:space="preserve"> </w:t>
      </w:r>
    </w:p>
    <w:p w:rsidR="00F51C06" w:rsidRDefault="00F51C06" w:rsidP="00F51C06">
      <w:pPr>
        <w:pStyle w:val="a4"/>
        <w:numPr>
          <w:ilvl w:val="2"/>
          <w:numId w:val="19"/>
        </w:numPr>
        <w:spacing w:before="200" w:after="200"/>
        <w:ind w:left="0" w:firstLine="709"/>
        <w:contextualSpacing/>
        <w:jc w:val="both"/>
        <w:rPr>
          <w:rFonts w:ascii="Times New Roman" w:hAnsi="Times New Roman" w:cs="Times New Roman"/>
          <w:sz w:val="28"/>
          <w:szCs w:val="28"/>
        </w:rPr>
      </w:pPr>
      <w:r w:rsidRPr="007E13DE">
        <w:rPr>
          <w:rFonts w:ascii="Times New Roman" w:hAnsi="Times New Roman" w:cs="Times New Roman"/>
          <w:sz w:val="28"/>
          <w:szCs w:val="28"/>
        </w:rPr>
        <w:t>иную деятельность, направленную на развитие побратимских связей</w:t>
      </w:r>
      <w:r>
        <w:rPr>
          <w:rFonts w:ascii="Times New Roman" w:hAnsi="Times New Roman" w:cs="Times New Roman"/>
          <w:sz w:val="28"/>
          <w:szCs w:val="28"/>
        </w:rPr>
        <w:t>.</w:t>
      </w:r>
    </w:p>
    <w:p w:rsidR="00F51C06" w:rsidRPr="007E13DE" w:rsidRDefault="00F51C06" w:rsidP="00F51C06">
      <w:pPr>
        <w:pStyle w:val="a4"/>
        <w:spacing w:before="200" w:after="200"/>
        <w:ind w:left="709"/>
        <w:contextualSpacing/>
        <w:jc w:val="both"/>
        <w:rPr>
          <w:rFonts w:ascii="Times New Roman" w:hAnsi="Times New Roman" w:cs="Times New Roman"/>
          <w:sz w:val="28"/>
          <w:szCs w:val="28"/>
        </w:rPr>
      </w:pPr>
    </w:p>
    <w:p w:rsidR="00F51C06" w:rsidRPr="00A94D06" w:rsidRDefault="00F51C06" w:rsidP="00F51C06">
      <w:pPr>
        <w:pStyle w:val="a4"/>
        <w:numPr>
          <w:ilvl w:val="0"/>
          <w:numId w:val="19"/>
        </w:numPr>
        <w:spacing w:before="200" w:after="200"/>
        <w:jc w:val="center"/>
        <w:rPr>
          <w:rFonts w:ascii="Times New Roman" w:hAnsi="Times New Roman" w:cs="Times New Roman"/>
          <w:sz w:val="28"/>
          <w:szCs w:val="28"/>
        </w:rPr>
      </w:pPr>
      <w:r w:rsidRPr="00A94D06">
        <w:rPr>
          <w:rFonts w:ascii="Times New Roman" w:hAnsi="Times New Roman" w:cs="Times New Roman"/>
          <w:sz w:val="28"/>
          <w:szCs w:val="28"/>
        </w:rPr>
        <w:t xml:space="preserve">Организация </w:t>
      </w:r>
      <w:r w:rsidRPr="00610F08">
        <w:rPr>
          <w:rFonts w:ascii="Times New Roman" w:hAnsi="Times New Roman" w:cs="Times New Roman"/>
          <w:sz w:val="28"/>
          <w:szCs w:val="28"/>
        </w:rPr>
        <w:t xml:space="preserve">деятельности </w:t>
      </w:r>
      <w:r>
        <w:rPr>
          <w:rFonts w:ascii="Times New Roman" w:hAnsi="Times New Roman" w:cs="Times New Roman"/>
          <w:sz w:val="28"/>
          <w:szCs w:val="28"/>
        </w:rPr>
        <w:t>П</w:t>
      </w:r>
      <w:r w:rsidRPr="00A94D06">
        <w:rPr>
          <w:rFonts w:ascii="Times New Roman" w:hAnsi="Times New Roman" w:cs="Times New Roman"/>
          <w:sz w:val="28"/>
          <w:szCs w:val="28"/>
        </w:rPr>
        <w:t>осланник</w:t>
      </w:r>
      <w:r>
        <w:rPr>
          <w:rFonts w:ascii="Times New Roman" w:hAnsi="Times New Roman" w:cs="Times New Roman"/>
          <w:sz w:val="28"/>
          <w:szCs w:val="28"/>
        </w:rPr>
        <w:t>а</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3C07FA">
        <w:rPr>
          <w:rFonts w:ascii="Times New Roman" w:hAnsi="Times New Roman" w:cs="Times New Roman"/>
          <w:sz w:val="28"/>
          <w:szCs w:val="28"/>
        </w:rPr>
        <w:t xml:space="preserve">осланнику на время его пребывания </w:t>
      </w:r>
      <w:r>
        <w:rPr>
          <w:rFonts w:ascii="Times New Roman" w:hAnsi="Times New Roman" w:cs="Times New Roman"/>
          <w:sz w:val="28"/>
          <w:szCs w:val="28"/>
        </w:rPr>
        <w:t xml:space="preserve">на территории города-побратима </w:t>
      </w:r>
      <w:proofErr w:type="spellStart"/>
      <w:r>
        <w:rPr>
          <w:rFonts w:ascii="Times New Roman" w:hAnsi="Times New Roman" w:cs="Times New Roman"/>
          <w:sz w:val="28"/>
          <w:szCs w:val="28"/>
        </w:rPr>
        <w:t>Оснабрюка</w:t>
      </w:r>
      <w:proofErr w:type="spellEnd"/>
      <w:r w:rsidRPr="003C07FA">
        <w:rPr>
          <w:rFonts w:ascii="Times New Roman" w:hAnsi="Times New Roman" w:cs="Times New Roman"/>
          <w:sz w:val="28"/>
          <w:szCs w:val="28"/>
        </w:rPr>
        <w:t xml:space="preserve"> обеспечиваются</w:t>
      </w:r>
      <w:r>
        <w:rPr>
          <w:rFonts w:ascii="Times New Roman" w:hAnsi="Times New Roman" w:cs="Times New Roman"/>
          <w:sz w:val="28"/>
          <w:szCs w:val="28"/>
        </w:rPr>
        <w:t xml:space="preserve"> принимающей стороной</w:t>
      </w:r>
      <w:r w:rsidRPr="003C07FA">
        <w:rPr>
          <w:rFonts w:ascii="Times New Roman" w:hAnsi="Times New Roman" w:cs="Times New Roman"/>
          <w:sz w:val="28"/>
          <w:szCs w:val="28"/>
        </w:rPr>
        <w:t xml:space="preserve"> условия, достаточные для выполнения функций </w:t>
      </w:r>
      <w:r>
        <w:rPr>
          <w:rFonts w:ascii="Times New Roman" w:hAnsi="Times New Roman" w:cs="Times New Roman"/>
          <w:sz w:val="28"/>
          <w:szCs w:val="28"/>
        </w:rPr>
        <w:t>Посланника в городе-побратиме Оснабрюке.</w:t>
      </w:r>
    </w:p>
    <w:p w:rsidR="00F51C06" w:rsidRDefault="00F51C06" w:rsidP="00F51C06">
      <w:pPr>
        <w:pStyle w:val="a4"/>
        <w:spacing w:before="200" w:after="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Посланник должен быть готов к зачислению в университет города-побратима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w:t>
      </w:r>
    </w:p>
    <w:p w:rsidR="00F51C06" w:rsidRPr="003C07FA"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sidRPr="003C07FA">
        <w:rPr>
          <w:rFonts w:ascii="Times New Roman" w:hAnsi="Times New Roman" w:cs="Times New Roman"/>
          <w:sz w:val="28"/>
          <w:szCs w:val="28"/>
        </w:rPr>
        <w:t xml:space="preserve">Посланник выполняет </w:t>
      </w:r>
      <w:r>
        <w:rPr>
          <w:rFonts w:ascii="Times New Roman" w:hAnsi="Times New Roman" w:cs="Times New Roman"/>
          <w:sz w:val="28"/>
          <w:szCs w:val="28"/>
        </w:rPr>
        <w:t xml:space="preserve">свои </w:t>
      </w:r>
      <w:r w:rsidRPr="003C07FA">
        <w:rPr>
          <w:rFonts w:ascii="Times New Roman" w:hAnsi="Times New Roman" w:cs="Times New Roman"/>
          <w:sz w:val="28"/>
          <w:szCs w:val="28"/>
        </w:rPr>
        <w:t xml:space="preserve">функции при </w:t>
      </w:r>
      <w:r>
        <w:rPr>
          <w:rFonts w:ascii="Times New Roman" w:hAnsi="Times New Roman" w:cs="Times New Roman"/>
          <w:sz w:val="28"/>
          <w:szCs w:val="28"/>
        </w:rPr>
        <w:t xml:space="preserve">органах местного самоуправления </w:t>
      </w:r>
      <w:r w:rsidRPr="003C07FA">
        <w:rPr>
          <w:rFonts w:ascii="Times New Roman" w:hAnsi="Times New Roman" w:cs="Times New Roman"/>
          <w:sz w:val="28"/>
          <w:szCs w:val="28"/>
        </w:rPr>
        <w:t>города</w:t>
      </w:r>
      <w:r>
        <w:rPr>
          <w:rFonts w:ascii="Times New Roman" w:hAnsi="Times New Roman" w:cs="Times New Roman"/>
          <w:sz w:val="28"/>
          <w:szCs w:val="28"/>
        </w:rPr>
        <w:t>-побратима</w:t>
      </w:r>
      <w:r w:rsidRPr="003C07FA">
        <w:rPr>
          <w:rFonts w:ascii="Times New Roman" w:hAnsi="Times New Roman" w:cs="Times New Roman"/>
          <w:sz w:val="28"/>
          <w:szCs w:val="28"/>
        </w:rPr>
        <w:t xml:space="preserve"> </w:t>
      </w:r>
      <w:proofErr w:type="spellStart"/>
      <w:r w:rsidRPr="003C07FA">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3C07FA">
        <w:rPr>
          <w:rFonts w:ascii="Times New Roman" w:hAnsi="Times New Roman" w:cs="Times New Roman"/>
          <w:sz w:val="28"/>
          <w:szCs w:val="28"/>
        </w:rPr>
        <w:t>.</w:t>
      </w:r>
    </w:p>
    <w:p w:rsidR="00F51C06" w:rsidRPr="00543C03"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sidRPr="003C07FA">
        <w:rPr>
          <w:rFonts w:ascii="Times New Roman" w:hAnsi="Times New Roman" w:cs="Times New Roman"/>
          <w:sz w:val="28"/>
          <w:szCs w:val="28"/>
        </w:rPr>
        <w:t xml:space="preserve">Организация </w:t>
      </w:r>
      <w:r w:rsidRPr="00610F08">
        <w:rPr>
          <w:rFonts w:ascii="Times New Roman" w:hAnsi="Times New Roman" w:cs="Times New Roman"/>
          <w:sz w:val="28"/>
          <w:szCs w:val="28"/>
        </w:rPr>
        <w:t xml:space="preserve">деятельности </w:t>
      </w:r>
      <w:r>
        <w:rPr>
          <w:rFonts w:ascii="Times New Roman" w:hAnsi="Times New Roman" w:cs="Times New Roman"/>
          <w:sz w:val="28"/>
          <w:szCs w:val="28"/>
        </w:rPr>
        <w:t>П</w:t>
      </w:r>
      <w:r w:rsidRPr="003C07FA">
        <w:rPr>
          <w:rFonts w:ascii="Times New Roman" w:hAnsi="Times New Roman" w:cs="Times New Roman"/>
          <w:sz w:val="28"/>
          <w:szCs w:val="28"/>
        </w:rPr>
        <w:t>осланника определя</w:t>
      </w:r>
      <w:r>
        <w:rPr>
          <w:rFonts w:ascii="Times New Roman" w:hAnsi="Times New Roman" w:cs="Times New Roman"/>
          <w:sz w:val="28"/>
          <w:szCs w:val="28"/>
        </w:rPr>
        <w:t>е</w:t>
      </w:r>
      <w:r w:rsidRPr="003C07FA">
        <w:rPr>
          <w:rFonts w:ascii="Times New Roman" w:hAnsi="Times New Roman" w:cs="Times New Roman"/>
          <w:sz w:val="28"/>
          <w:szCs w:val="28"/>
        </w:rPr>
        <w:t>тся соответствующим структурным подразделением</w:t>
      </w:r>
      <w:r>
        <w:rPr>
          <w:rFonts w:ascii="Times New Roman" w:hAnsi="Times New Roman" w:cs="Times New Roman"/>
          <w:sz w:val="28"/>
          <w:szCs w:val="28"/>
        </w:rPr>
        <w:t xml:space="preserve"> </w:t>
      </w:r>
      <w:r w:rsidRPr="003C07FA">
        <w:rPr>
          <w:rFonts w:ascii="Times New Roman" w:hAnsi="Times New Roman" w:cs="Times New Roman"/>
          <w:sz w:val="28"/>
          <w:szCs w:val="28"/>
        </w:rPr>
        <w:t>орган</w:t>
      </w:r>
      <w:r>
        <w:rPr>
          <w:rFonts w:ascii="Times New Roman" w:hAnsi="Times New Roman" w:cs="Times New Roman"/>
          <w:sz w:val="28"/>
          <w:szCs w:val="28"/>
        </w:rPr>
        <w:t xml:space="preserve">а местного самоуправления </w:t>
      </w:r>
      <w:r w:rsidRPr="003C07FA">
        <w:rPr>
          <w:rFonts w:ascii="Times New Roman" w:hAnsi="Times New Roman" w:cs="Times New Roman"/>
          <w:sz w:val="28"/>
          <w:szCs w:val="28"/>
        </w:rPr>
        <w:t>города</w:t>
      </w:r>
      <w:r>
        <w:rPr>
          <w:rFonts w:ascii="Times New Roman" w:hAnsi="Times New Roman" w:cs="Times New Roman"/>
          <w:sz w:val="28"/>
          <w:szCs w:val="28"/>
        </w:rPr>
        <w:t>-побратима</w:t>
      </w:r>
      <w:r w:rsidRPr="003C07FA">
        <w:rPr>
          <w:rFonts w:ascii="Times New Roman" w:hAnsi="Times New Roman" w:cs="Times New Roman"/>
          <w:sz w:val="28"/>
          <w:szCs w:val="28"/>
        </w:rPr>
        <w:t xml:space="preserve"> </w:t>
      </w:r>
      <w:proofErr w:type="spellStart"/>
      <w:r w:rsidRPr="003C07FA">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3C07FA">
        <w:rPr>
          <w:rFonts w:ascii="Times New Roman" w:hAnsi="Times New Roman" w:cs="Times New Roman"/>
          <w:sz w:val="28"/>
          <w:szCs w:val="28"/>
        </w:rPr>
        <w:t>.</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Органом, координирующим деятельность Посланника, является Администрация города Твери. </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Посланник может быть отозван Администрацией города Твери за ненадлежащее выполнение возложенных на него функций, установленных разделом 3 настоящего Положения.</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Полномочия Посланника могут быть досрочно прекращены по инициативе Посланника.</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Досрочное прекращение функций Посланника осуществляется по согласованию с органами местного самоуправления города-побратима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 xml:space="preserve"> на основе письменного уведомления Администрации города Твери о досрочном прекращении функций Посланника.</w:t>
      </w:r>
    </w:p>
    <w:p w:rsidR="00F51C06" w:rsidRPr="004D0149"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Полномочия П</w:t>
      </w:r>
      <w:r w:rsidRPr="00F87D5D">
        <w:rPr>
          <w:rFonts w:ascii="Times New Roman" w:hAnsi="Times New Roman" w:cs="Times New Roman"/>
          <w:sz w:val="28"/>
          <w:szCs w:val="28"/>
        </w:rPr>
        <w:t xml:space="preserve">осланника устанавливаются </w:t>
      </w:r>
      <w:r w:rsidRPr="00C45164">
        <w:rPr>
          <w:rFonts w:ascii="Times New Roman" w:hAnsi="Times New Roman" w:cs="Times New Roman"/>
          <w:sz w:val="28"/>
          <w:szCs w:val="28"/>
        </w:rPr>
        <w:t>на 1 год</w:t>
      </w:r>
      <w:r w:rsidRPr="00F87D5D">
        <w:rPr>
          <w:rFonts w:ascii="Times New Roman" w:hAnsi="Times New Roman" w:cs="Times New Roman"/>
          <w:sz w:val="28"/>
          <w:szCs w:val="28"/>
        </w:rPr>
        <w:t xml:space="preserve"> с </w:t>
      </w:r>
      <w:r>
        <w:rPr>
          <w:rFonts w:ascii="Times New Roman" w:hAnsi="Times New Roman" w:cs="Times New Roman"/>
          <w:sz w:val="28"/>
          <w:szCs w:val="28"/>
        </w:rPr>
        <w:t xml:space="preserve">даты утверждения </w:t>
      </w:r>
      <w:r w:rsidRPr="004D0149">
        <w:rPr>
          <w:rFonts w:ascii="Times New Roman" w:hAnsi="Times New Roman" w:cs="Times New Roman"/>
          <w:sz w:val="28"/>
          <w:szCs w:val="28"/>
        </w:rPr>
        <w:t>кандидатуры Главой города Твери.</w:t>
      </w:r>
    </w:p>
    <w:p w:rsidR="00F51C06" w:rsidRPr="001747DC" w:rsidRDefault="00F51C06" w:rsidP="00F51C06">
      <w:pPr>
        <w:pStyle w:val="a4"/>
        <w:spacing w:before="200" w:after="200"/>
        <w:ind w:left="709"/>
        <w:contextualSpacing/>
        <w:jc w:val="both"/>
        <w:rPr>
          <w:rFonts w:ascii="Times New Roman" w:hAnsi="Times New Roman" w:cs="Times New Roman"/>
          <w:sz w:val="28"/>
          <w:szCs w:val="28"/>
        </w:rPr>
      </w:pPr>
    </w:p>
    <w:p w:rsidR="00F51C06" w:rsidRDefault="00F51C06" w:rsidP="00F51C06">
      <w:pPr>
        <w:pStyle w:val="a4"/>
        <w:numPr>
          <w:ilvl w:val="0"/>
          <w:numId w:val="19"/>
        </w:numPr>
        <w:spacing w:before="200" w:after="200"/>
        <w:jc w:val="center"/>
        <w:rPr>
          <w:rFonts w:ascii="Times New Roman" w:hAnsi="Times New Roman" w:cs="Times New Roman"/>
          <w:sz w:val="28"/>
          <w:szCs w:val="28"/>
        </w:rPr>
      </w:pPr>
      <w:r>
        <w:rPr>
          <w:rFonts w:ascii="Times New Roman" w:hAnsi="Times New Roman" w:cs="Times New Roman"/>
          <w:sz w:val="28"/>
          <w:szCs w:val="28"/>
        </w:rPr>
        <w:t>Этические принципы П</w:t>
      </w:r>
      <w:r w:rsidRPr="00A94D06">
        <w:rPr>
          <w:rFonts w:ascii="Times New Roman" w:hAnsi="Times New Roman" w:cs="Times New Roman"/>
          <w:sz w:val="28"/>
          <w:szCs w:val="28"/>
        </w:rPr>
        <w:t>осланников</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Посланник обязан неукоснительно соблюдать требования законодательства страны пребывания, региона и населённого пункта, на территории которых находится.</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Деятельность Посланника должна соответствовать нормам служебной, профессиональной этики и правилам делового поведения и этикета.</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Посланнику следует придерживаться вежливого, тактичного и внимательного стиля общения при выполнении возложенных на него функций, добросовестно и прилежно стремиться к выполнению возложенной на него миссии сплочения и координации дружбы и сотрудничества между городами-побратимами.</w:t>
      </w:r>
    </w:p>
    <w:p w:rsidR="00F51C06" w:rsidRDefault="00F51C06" w:rsidP="00F51C06">
      <w:pPr>
        <w:pStyle w:val="a4"/>
        <w:spacing w:before="200" w:after="200"/>
        <w:ind w:left="709"/>
        <w:contextualSpacing/>
        <w:jc w:val="both"/>
        <w:rPr>
          <w:rFonts w:ascii="Times New Roman" w:hAnsi="Times New Roman" w:cs="Times New Roman"/>
          <w:sz w:val="28"/>
          <w:szCs w:val="28"/>
        </w:rPr>
      </w:pPr>
    </w:p>
    <w:p w:rsidR="00F51C06" w:rsidRDefault="00F51C06" w:rsidP="00F51C06">
      <w:pPr>
        <w:pStyle w:val="a4"/>
        <w:numPr>
          <w:ilvl w:val="0"/>
          <w:numId w:val="19"/>
        </w:numPr>
        <w:spacing w:before="200" w:after="200"/>
        <w:jc w:val="center"/>
        <w:rPr>
          <w:rFonts w:ascii="Times New Roman" w:hAnsi="Times New Roman" w:cs="Times New Roman"/>
          <w:sz w:val="28"/>
          <w:szCs w:val="28"/>
        </w:rPr>
      </w:pPr>
      <w:r>
        <w:rPr>
          <w:rFonts w:ascii="Times New Roman" w:hAnsi="Times New Roman" w:cs="Times New Roman"/>
          <w:sz w:val="28"/>
          <w:szCs w:val="28"/>
        </w:rPr>
        <w:lastRenderedPageBreak/>
        <w:t>Заключительные положения</w:t>
      </w:r>
    </w:p>
    <w:p w:rsidR="00F51C06" w:rsidRDefault="00F51C06" w:rsidP="00F51C06">
      <w:pPr>
        <w:pStyle w:val="a4"/>
        <w:numPr>
          <w:ilvl w:val="1"/>
          <w:numId w:val="19"/>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Посланник обеспечивает преемственность своей деятельности путем информирования и передачи сведений по планируемым мероприятиям и реализуемым проектам новому Посланнику, тем самым поддерживая непрерывность и стабильность отношений между городами-побратимами. </w:t>
      </w:r>
    </w:p>
    <w:p w:rsidR="00F51C06" w:rsidRDefault="00F51C06" w:rsidP="00F51C06">
      <w:pPr>
        <w:rPr>
          <w:rFonts w:cs="Times New Roman"/>
          <w:szCs w:val="28"/>
        </w:rPr>
      </w:pPr>
    </w:p>
    <w:p w:rsidR="00F51C06" w:rsidRDefault="00F51C06" w:rsidP="00F51C06">
      <w:pPr>
        <w:rPr>
          <w:rFonts w:cs="Times New Roman"/>
        </w:rPr>
      </w:pPr>
      <w:r>
        <w:rPr>
          <w:rFonts w:cs="Times New Roman"/>
        </w:rPr>
        <w:t xml:space="preserve">Исполняющий обязанности </w:t>
      </w:r>
      <w:r w:rsidRPr="00631607">
        <w:rPr>
          <w:rFonts w:cs="Times New Roman"/>
        </w:rPr>
        <w:t>заместителя</w:t>
      </w:r>
    </w:p>
    <w:p w:rsidR="00F51C06" w:rsidRDefault="00F51C06" w:rsidP="00F51C06">
      <w:pPr>
        <w:rPr>
          <w:rFonts w:cs="Times New Roman"/>
        </w:rPr>
      </w:pPr>
      <w:r w:rsidRPr="00631607">
        <w:rPr>
          <w:rFonts w:cs="Times New Roman"/>
        </w:rPr>
        <w:t>Главы Администрации города</w:t>
      </w:r>
      <w:r>
        <w:rPr>
          <w:rFonts w:cs="Times New Roman"/>
        </w:rPr>
        <w:t xml:space="preserve"> Твери</w:t>
      </w:r>
      <w:r>
        <w:rPr>
          <w:rFonts w:cs="Times New Roman"/>
        </w:rPr>
        <w:tab/>
      </w:r>
      <w:r>
        <w:rPr>
          <w:rFonts w:cs="Times New Roman"/>
        </w:rPr>
        <w:tab/>
      </w:r>
      <w:r>
        <w:rPr>
          <w:rFonts w:cs="Times New Roman"/>
        </w:rPr>
        <w:tab/>
      </w:r>
      <w:r>
        <w:rPr>
          <w:rFonts w:cs="Times New Roman"/>
        </w:rPr>
        <w:tab/>
      </w:r>
      <w:r>
        <w:rPr>
          <w:rFonts w:cs="Times New Roman"/>
        </w:rPr>
        <w:tab/>
        <w:t xml:space="preserve">     Е.А. Микляева</w:t>
      </w:r>
    </w:p>
    <w:p w:rsidR="00F51C06" w:rsidRDefault="00F51C06" w:rsidP="00F51C06">
      <w:pPr>
        <w:rPr>
          <w:rFonts w:cs="Times New Roman"/>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Pr>
        <w:spacing w:line="259" w:lineRule="auto"/>
        <w:contextualSpacing/>
        <w:jc w:val="right"/>
        <w:rPr>
          <w:rFonts w:eastAsia="Times New Roman" w:cs="Times New Roman"/>
          <w:szCs w:val="28"/>
          <w:lang w:eastAsia="ru-RU"/>
        </w:rPr>
      </w:pPr>
    </w:p>
    <w:p w:rsidR="00F815E0" w:rsidRDefault="00F815E0" w:rsidP="00F815E0">
      <w:pPr>
        <w:spacing w:line="259" w:lineRule="auto"/>
        <w:ind w:firstLine="5103"/>
        <w:contextualSpacing/>
        <w:jc w:val="center"/>
        <w:rPr>
          <w:rFonts w:eastAsia="Times New Roman" w:cs="Times New Roman"/>
          <w:szCs w:val="28"/>
          <w:lang w:eastAsia="ru-RU"/>
        </w:rPr>
      </w:pPr>
      <w:r w:rsidRPr="00CF629F">
        <w:rPr>
          <w:rFonts w:eastAsia="Times New Roman" w:cs="Times New Roman"/>
          <w:szCs w:val="28"/>
          <w:lang w:eastAsia="ru-RU"/>
        </w:rPr>
        <w:t>Приложение</w:t>
      </w:r>
      <w:r>
        <w:rPr>
          <w:rFonts w:eastAsia="Times New Roman" w:cs="Times New Roman"/>
          <w:szCs w:val="28"/>
          <w:lang w:eastAsia="ru-RU"/>
        </w:rPr>
        <w:t xml:space="preserve"> 2</w:t>
      </w:r>
    </w:p>
    <w:p w:rsidR="00F815E0" w:rsidRDefault="00F815E0" w:rsidP="00F815E0">
      <w:pPr>
        <w:spacing w:line="259" w:lineRule="auto"/>
        <w:ind w:firstLine="5103"/>
        <w:contextualSpacing/>
        <w:jc w:val="center"/>
        <w:rPr>
          <w:rFonts w:eastAsia="Times New Roman" w:cs="Times New Roman"/>
          <w:szCs w:val="28"/>
          <w:lang w:eastAsia="ru-RU"/>
        </w:rPr>
      </w:pPr>
    </w:p>
    <w:p w:rsidR="00F815E0" w:rsidRDefault="00F815E0" w:rsidP="00F815E0">
      <w:pPr>
        <w:spacing w:line="259" w:lineRule="auto"/>
        <w:ind w:firstLine="5103"/>
        <w:contextualSpacing/>
        <w:jc w:val="center"/>
        <w:rPr>
          <w:rFonts w:eastAsia="Times New Roman" w:cs="Times New Roman"/>
          <w:szCs w:val="28"/>
          <w:lang w:eastAsia="ru-RU"/>
        </w:rPr>
      </w:pPr>
      <w:r>
        <w:rPr>
          <w:rFonts w:eastAsia="Times New Roman" w:cs="Times New Roman"/>
          <w:szCs w:val="28"/>
          <w:lang w:eastAsia="ru-RU"/>
        </w:rPr>
        <w:t>УТВЕРЖДЕН</w:t>
      </w:r>
    </w:p>
    <w:p w:rsidR="00F815E0" w:rsidRDefault="00F815E0" w:rsidP="00F815E0">
      <w:pPr>
        <w:spacing w:line="259" w:lineRule="auto"/>
        <w:ind w:firstLine="5103"/>
        <w:contextualSpacing/>
        <w:jc w:val="center"/>
        <w:rPr>
          <w:rFonts w:eastAsia="Times New Roman" w:cs="Times New Roman"/>
          <w:szCs w:val="28"/>
          <w:lang w:eastAsia="ru-RU"/>
        </w:rPr>
      </w:pPr>
      <w:r>
        <w:rPr>
          <w:rFonts w:eastAsia="Times New Roman" w:cs="Times New Roman"/>
          <w:szCs w:val="28"/>
          <w:lang w:eastAsia="ru-RU"/>
        </w:rPr>
        <w:t>п</w:t>
      </w:r>
      <w:r w:rsidRPr="00CF629F">
        <w:rPr>
          <w:rFonts w:eastAsia="Times New Roman" w:cs="Times New Roman"/>
          <w:szCs w:val="28"/>
          <w:lang w:eastAsia="ru-RU"/>
        </w:rPr>
        <w:t>остановлени</w:t>
      </w:r>
      <w:r>
        <w:rPr>
          <w:rFonts w:eastAsia="Times New Roman" w:cs="Times New Roman"/>
          <w:szCs w:val="28"/>
          <w:lang w:eastAsia="ru-RU"/>
        </w:rPr>
        <w:t>ем Главы</w:t>
      </w:r>
      <w:r w:rsidRPr="00CF629F">
        <w:rPr>
          <w:rFonts w:eastAsia="Times New Roman" w:cs="Times New Roman"/>
          <w:szCs w:val="28"/>
          <w:lang w:eastAsia="ru-RU"/>
        </w:rPr>
        <w:t xml:space="preserve"> города Твери</w:t>
      </w:r>
    </w:p>
    <w:p w:rsidR="00F815E0" w:rsidRDefault="00F815E0" w:rsidP="00F815E0">
      <w:pPr>
        <w:spacing w:line="259" w:lineRule="auto"/>
        <w:ind w:firstLine="5103"/>
        <w:contextualSpacing/>
        <w:jc w:val="center"/>
        <w:rPr>
          <w:rFonts w:eastAsia="Times New Roman" w:cs="Times New Roman"/>
          <w:szCs w:val="28"/>
          <w:lang w:eastAsia="ru-RU"/>
        </w:rPr>
      </w:pPr>
      <w:r w:rsidRPr="00CF629F">
        <w:rPr>
          <w:rFonts w:eastAsia="Times New Roman" w:cs="Times New Roman"/>
          <w:szCs w:val="28"/>
          <w:lang w:eastAsia="ru-RU"/>
        </w:rPr>
        <w:t>от «</w:t>
      </w:r>
      <w:r w:rsidR="00CF6801">
        <w:rPr>
          <w:rFonts w:eastAsia="Times New Roman" w:cs="Times New Roman"/>
          <w:szCs w:val="28"/>
          <w:lang w:eastAsia="ru-RU"/>
        </w:rPr>
        <w:t>21</w:t>
      </w:r>
      <w:r w:rsidRPr="00CF629F">
        <w:rPr>
          <w:rFonts w:eastAsia="Times New Roman" w:cs="Times New Roman"/>
          <w:szCs w:val="28"/>
          <w:lang w:eastAsia="ru-RU"/>
        </w:rPr>
        <w:t xml:space="preserve">» </w:t>
      </w:r>
      <w:r w:rsidR="00CF6801">
        <w:rPr>
          <w:rFonts w:eastAsia="Times New Roman" w:cs="Times New Roman"/>
          <w:szCs w:val="28"/>
          <w:lang w:eastAsia="ru-RU"/>
        </w:rPr>
        <w:t xml:space="preserve">сентября </w:t>
      </w:r>
      <w:r w:rsidRPr="00CF629F">
        <w:rPr>
          <w:rFonts w:eastAsia="Times New Roman" w:cs="Times New Roman"/>
          <w:szCs w:val="28"/>
          <w:lang w:eastAsia="ru-RU"/>
        </w:rPr>
        <w:t xml:space="preserve"> 2020 № </w:t>
      </w:r>
      <w:r w:rsidR="00CF6801">
        <w:rPr>
          <w:rFonts w:eastAsia="Times New Roman" w:cs="Times New Roman"/>
          <w:szCs w:val="28"/>
          <w:lang w:eastAsia="ru-RU"/>
        </w:rPr>
        <w:t>4-пг</w:t>
      </w:r>
      <w:bookmarkStart w:id="0" w:name="_GoBack"/>
      <w:bookmarkEnd w:id="0"/>
    </w:p>
    <w:p w:rsidR="00F51C06" w:rsidRDefault="00F51C06" w:rsidP="00F51C06">
      <w:pPr>
        <w:spacing w:line="259" w:lineRule="auto"/>
        <w:contextualSpacing/>
        <w:jc w:val="right"/>
        <w:rPr>
          <w:rFonts w:eastAsia="Times New Roman" w:cs="Times New Roman"/>
          <w:szCs w:val="28"/>
          <w:lang w:eastAsia="ru-RU"/>
        </w:rPr>
      </w:pPr>
    </w:p>
    <w:p w:rsidR="00F51C06" w:rsidRDefault="00F51C06" w:rsidP="00F51C06"/>
    <w:p w:rsidR="00F51C06" w:rsidRPr="00CF629F" w:rsidRDefault="00F51C06" w:rsidP="00F51C06">
      <w:pPr>
        <w:spacing w:line="259" w:lineRule="auto"/>
        <w:contextualSpacing/>
        <w:jc w:val="right"/>
        <w:rPr>
          <w:rFonts w:eastAsia="Times New Roman" w:cs="Times New Roman"/>
          <w:szCs w:val="28"/>
          <w:lang w:eastAsia="ru-RU"/>
        </w:rPr>
      </w:pPr>
    </w:p>
    <w:p w:rsidR="00F51C06" w:rsidRDefault="00F51C06" w:rsidP="00F51C06">
      <w:pPr>
        <w:pStyle w:val="1"/>
        <w:spacing w:before="0"/>
        <w:jc w:val="center"/>
        <w:rPr>
          <w:rFonts w:ascii="Times New Roman" w:eastAsia="Times New Roman" w:hAnsi="Times New Roman" w:cs="Times New Roman"/>
          <w:b/>
          <w:color w:val="auto"/>
          <w:sz w:val="28"/>
          <w:lang w:eastAsia="ru-RU"/>
        </w:rPr>
      </w:pPr>
      <w:r w:rsidRPr="00CF629F">
        <w:rPr>
          <w:rFonts w:ascii="Times New Roman" w:eastAsia="Times New Roman" w:hAnsi="Times New Roman" w:cs="Times New Roman"/>
          <w:b/>
          <w:color w:val="auto"/>
          <w:sz w:val="28"/>
          <w:lang w:eastAsia="ru-RU"/>
        </w:rPr>
        <w:t>Порядок</w:t>
      </w:r>
      <w:r>
        <w:rPr>
          <w:rFonts w:ascii="Times New Roman" w:eastAsia="Times New Roman" w:hAnsi="Times New Roman" w:cs="Times New Roman"/>
          <w:b/>
          <w:color w:val="auto"/>
          <w:sz w:val="28"/>
          <w:lang w:eastAsia="ru-RU"/>
        </w:rPr>
        <w:t xml:space="preserve"> </w:t>
      </w:r>
    </w:p>
    <w:p w:rsidR="00F51C06" w:rsidRDefault="00F51C06" w:rsidP="00F51C06">
      <w:pPr>
        <w:spacing w:line="259" w:lineRule="auto"/>
        <w:contextualSpacing/>
        <w:jc w:val="center"/>
        <w:rPr>
          <w:rFonts w:eastAsia="Times New Roman" w:cs="Times New Roman"/>
          <w:b/>
          <w:szCs w:val="32"/>
          <w:lang w:eastAsia="ru-RU"/>
        </w:rPr>
      </w:pPr>
      <w:r w:rsidRPr="0067427F">
        <w:rPr>
          <w:rFonts w:eastAsia="Times New Roman" w:cs="Times New Roman"/>
          <w:b/>
          <w:szCs w:val="32"/>
          <w:lang w:eastAsia="ru-RU"/>
        </w:rPr>
        <w:t xml:space="preserve">конкурсного отбора посланника </w:t>
      </w:r>
      <w:r w:rsidR="00A24EC1">
        <w:rPr>
          <w:rFonts w:eastAsia="Times New Roman" w:cs="Times New Roman"/>
          <w:b/>
          <w:szCs w:val="32"/>
          <w:lang w:eastAsia="ru-RU"/>
        </w:rPr>
        <w:t>города Твери в город-побратим</w:t>
      </w:r>
      <w:r w:rsidRPr="0067427F">
        <w:rPr>
          <w:rFonts w:eastAsia="Times New Roman" w:cs="Times New Roman"/>
          <w:b/>
          <w:szCs w:val="32"/>
          <w:lang w:eastAsia="ru-RU"/>
        </w:rPr>
        <w:t xml:space="preserve"> </w:t>
      </w:r>
      <w:proofErr w:type="spellStart"/>
      <w:r w:rsidRPr="0067427F">
        <w:rPr>
          <w:rFonts w:eastAsia="Times New Roman" w:cs="Times New Roman"/>
          <w:b/>
          <w:szCs w:val="32"/>
          <w:lang w:eastAsia="ru-RU"/>
        </w:rPr>
        <w:t>Оснабрюк</w:t>
      </w:r>
      <w:proofErr w:type="spellEnd"/>
    </w:p>
    <w:p w:rsidR="00F51C06" w:rsidRPr="00CF629F" w:rsidRDefault="00F51C06" w:rsidP="00F51C06">
      <w:pPr>
        <w:spacing w:line="259" w:lineRule="auto"/>
        <w:contextualSpacing/>
        <w:jc w:val="center"/>
        <w:rPr>
          <w:rFonts w:eastAsia="Times New Roman" w:cs="Times New Roman"/>
          <w:szCs w:val="28"/>
          <w:lang w:eastAsia="ru-RU"/>
        </w:rPr>
      </w:pPr>
    </w:p>
    <w:p w:rsidR="00F51C06" w:rsidRPr="000D2CCE" w:rsidRDefault="00F51C06" w:rsidP="00F51C06">
      <w:pPr>
        <w:pStyle w:val="2"/>
        <w:numPr>
          <w:ilvl w:val="0"/>
          <w:numId w:val="8"/>
        </w:numPr>
        <w:spacing w:before="0"/>
        <w:ind w:left="714" w:hanging="357"/>
        <w:jc w:val="center"/>
        <w:rPr>
          <w:rFonts w:ascii="Times New Roman" w:hAnsi="Times New Roman" w:cs="Times New Roman"/>
          <w:color w:val="auto"/>
          <w:sz w:val="28"/>
          <w:szCs w:val="28"/>
        </w:rPr>
      </w:pPr>
      <w:r w:rsidRPr="000D2CCE">
        <w:rPr>
          <w:rFonts w:ascii="Times New Roman" w:hAnsi="Times New Roman" w:cs="Times New Roman"/>
          <w:color w:val="auto"/>
          <w:sz w:val="28"/>
          <w:szCs w:val="28"/>
        </w:rPr>
        <w:t>Общие положения</w:t>
      </w:r>
    </w:p>
    <w:p w:rsidR="00F51C06" w:rsidRDefault="00F51C06" w:rsidP="00F51C06"/>
    <w:p w:rsidR="00F51C06" w:rsidRPr="00F87D5D" w:rsidRDefault="00F51C06" w:rsidP="00F51C06">
      <w:pPr>
        <w:pStyle w:val="3"/>
        <w:numPr>
          <w:ilvl w:val="1"/>
          <w:numId w:val="10"/>
        </w:numPr>
        <w:ind w:left="0" w:firstLine="709"/>
        <w:rPr>
          <w:rFonts w:ascii="Times New Roman" w:hAnsi="Times New Roman" w:cs="Times New Roman"/>
          <w:sz w:val="28"/>
          <w:szCs w:val="28"/>
        </w:rPr>
      </w:pPr>
      <w:r w:rsidRPr="00F87D5D">
        <w:rPr>
          <w:rFonts w:ascii="Times New Roman" w:hAnsi="Times New Roman" w:cs="Times New Roman"/>
          <w:color w:val="auto"/>
          <w:sz w:val="28"/>
          <w:szCs w:val="28"/>
        </w:rPr>
        <w:t>Настоящий Порядок устанавливает порядок выбора и утверждения посланника города Твери</w:t>
      </w:r>
      <w:r>
        <w:rPr>
          <w:rFonts w:ascii="Times New Roman" w:hAnsi="Times New Roman" w:cs="Times New Roman"/>
          <w:color w:val="auto"/>
          <w:sz w:val="28"/>
          <w:szCs w:val="28"/>
        </w:rPr>
        <w:t>,</w:t>
      </w:r>
      <w:r w:rsidRPr="00F87D5D">
        <w:rPr>
          <w:rFonts w:ascii="Times New Roman" w:hAnsi="Times New Roman" w:cs="Times New Roman"/>
          <w:color w:val="auto"/>
          <w:sz w:val="28"/>
          <w:szCs w:val="28"/>
        </w:rPr>
        <w:t xml:space="preserve"> представляющего город Тверь в город</w:t>
      </w:r>
      <w:r>
        <w:rPr>
          <w:rFonts w:ascii="Times New Roman" w:hAnsi="Times New Roman" w:cs="Times New Roman"/>
          <w:color w:val="auto"/>
          <w:sz w:val="28"/>
          <w:szCs w:val="28"/>
        </w:rPr>
        <w:t>е-</w:t>
      </w:r>
      <w:r w:rsidRPr="00F87D5D">
        <w:rPr>
          <w:rFonts w:ascii="Times New Roman" w:hAnsi="Times New Roman" w:cs="Times New Roman"/>
          <w:color w:val="auto"/>
          <w:sz w:val="28"/>
          <w:szCs w:val="28"/>
        </w:rPr>
        <w:t>побратим</w:t>
      </w:r>
      <w:r>
        <w:rPr>
          <w:rFonts w:ascii="Times New Roman" w:hAnsi="Times New Roman" w:cs="Times New Roman"/>
          <w:color w:val="auto"/>
          <w:sz w:val="28"/>
          <w:szCs w:val="28"/>
        </w:rPr>
        <w:t>е</w:t>
      </w:r>
      <w:r w:rsidRPr="00F87D5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Оснабрюке, </w:t>
      </w:r>
      <w:r w:rsidRPr="00F87D5D">
        <w:rPr>
          <w:rFonts w:ascii="Times New Roman" w:hAnsi="Times New Roman" w:cs="Times New Roman"/>
          <w:color w:val="auto"/>
          <w:sz w:val="28"/>
          <w:szCs w:val="28"/>
        </w:rPr>
        <w:t xml:space="preserve">в целях развития </w:t>
      </w:r>
      <w:r>
        <w:rPr>
          <w:rFonts w:ascii="Times New Roman" w:hAnsi="Times New Roman" w:cs="Times New Roman"/>
          <w:color w:val="auto"/>
          <w:sz w:val="28"/>
          <w:szCs w:val="28"/>
        </w:rPr>
        <w:t xml:space="preserve">всестороннего </w:t>
      </w:r>
      <w:r w:rsidRPr="00F87D5D">
        <w:rPr>
          <w:rFonts w:ascii="Times New Roman" w:hAnsi="Times New Roman" w:cs="Times New Roman"/>
          <w:color w:val="auto"/>
          <w:sz w:val="28"/>
          <w:szCs w:val="28"/>
        </w:rPr>
        <w:t>сотрудничества и дружбы между городами</w:t>
      </w:r>
      <w:r>
        <w:rPr>
          <w:rFonts w:ascii="Times New Roman" w:hAnsi="Times New Roman" w:cs="Times New Roman"/>
          <w:color w:val="auto"/>
          <w:sz w:val="28"/>
          <w:szCs w:val="28"/>
        </w:rPr>
        <w:t>-</w:t>
      </w:r>
      <w:r w:rsidRPr="00F87D5D">
        <w:rPr>
          <w:rFonts w:ascii="Times New Roman" w:hAnsi="Times New Roman" w:cs="Times New Roman"/>
          <w:color w:val="auto"/>
          <w:sz w:val="28"/>
          <w:szCs w:val="28"/>
        </w:rPr>
        <w:t>побратимами (далее – Порядок).</w:t>
      </w:r>
    </w:p>
    <w:p w:rsidR="00F51C06" w:rsidRPr="00F87D5D" w:rsidRDefault="00F51C06" w:rsidP="00F51C06">
      <w:pPr>
        <w:pStyle w:val="3"/>
        <w:numPr>
          <w:ilvl w:val="1"/>
          <w:numId w:val="10"/>
        </w:numPr>
        <w:ind w:left="0" w:firstLine="709"/>
        <w:rPr>
          <w:rFonts w:ascii="Times New Roman" w:hAnsi="Times New Roman" w:cs="Times New Roman"/>
          <w:color w:val="auto"/>
          <w:sz w:val="28"/>
          <w:szCs w:val="28"/>
        </w:rPr>
      </w:pPr>
      <w:r w:rsidRPr="00F87D5D">
        <w:rPr>
          <w:rFonts w:ascii="Times New Roman" w:hAnsi="Times New Roman" w:cs="Times New Roman"/>
          <w:color w:val="auto"/>
          <w:sz w:val="28"/>
          <w:szCs w:val="28"/>
        </w:rPr>
        <w:t>Понятия и термины, используемые в настоящем Порядке:</w:t>
      </w:r>
    </w:p>
    <w:p w:rsidR="00F51C06" w:rsidRPr="00F931A9" w:rsidRDefault="00F51C06" w:rsidP="00F51C06">
      <w:pPr>
        <w:pStyle w:val="a3"/>
        <w:numPr>
          <w:ilvl w:val="0"/>
          <w:numId w:val="6"/>
        </w:numPr>
        <w:tabs>
          <w:tab w:val="left" w:pos="1134"/>
        </w:tabs>
        <w:spacing w:line="240" w:lineRule="atLeast"/>
        <w:ind w:left="0" w:firstLine="709"/>
        <w:jc w:val="both"/>
        <w:rPr>
          <w:sz w:val="28"/>
          <w:szCs w:val="28"/>
        </w:rPr>
      </w:pPr>
      <w:r w:rsidRPr="00F931A9">
        <w:rPr>
          <w:sz w:val="28"/>
          <w:szCs w:val="28"/>
        </w:rPr>
        <w:t>посланник – житель города Твери</w:t>
      </w:r>
      <w:r>
        <w:rPr>
          <w:sz w:val="28"/>
          <w:szCs w:val="28"/>
        </w:rPr>
        <w:t>,</w:t>
      </w:r>
      <w:r w:rsidRPr="00F931A9">
        <w:rPr>
          <w:sz w:val="28"/>
          <w:szCs w:val="28"/>
        </w:rPr>
        <w:t xml:space="preserve"> прошедший конкурсный отбор и утвержденный в качестве посланника Главой города Твери;</w:t>
      </w:r>
    </w:p>
    <w:p w:rsidR="00F51C06" w:rsidRPr="00827178"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п</w:t>
      </w:r>
      <w:r w:rsidRPr="00827178">
        <w:rPr>
          <w:sz w:val="28"/>
          <w:szCs w:val="28"/>
        </w:rPr>
        <w:t xml:space="preserve">ринимающая сторона – </w:t>
      </w:r>
      <w:r>
        <w:rPr>
          <w:sz w:val="28"/>
          <w:szCs w:val="28"/>
        </w:rPr>
        <w:t>город-</w:t>
      </w:r>
      <w:r w:rsidRPr="00827178">
        <w:rPr>
          <w:sz w:val="28"/>
          <w:szCs w:val="28"/>
        </w:rPr>
        <w:t>побратим</w:t>
      </w:r>
      <w:r>
        <w:rPr>
          <w:sz w:val="28"/>
          <w:szCs w:val="28"/>
        </w:rPr>
        <w:t xml:space="preserve"> </w:t>
      </w:r>
      <w:proofErr w:type="spellStart"/>
      <w:r>
        <w:rPr>
          <w:sz w:val="28"/>
          <w:szCs w:val="28"/>
        </w:rPr>
        <w:t>Оснабрюк</w:t>
      </w:r>
      <w:proofErr w:type="spellEnd"/>
      <w:r w:rsidRPr="00827178">
        <w:rPr>
          <w:sz w:val="28"/>
          <w:szCs w:val="28"/>
        </w:rPr>
        <w:t>, принимающий посланника города Твери на своей территории;</w:t>
      </w:r>
    </w:p>
    <w:p w:rsidR="00F51C06" w:rsidRPr="00827178"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и</w:t>
      </w:r>
      <w:r w:rsidRPr="00827178">
        <w:rPr>
          <w:sz w:val="28"/>
          <w:szCs w:val="28"/>
        </w:rPr>
        <w:t>ные понятия и термины в настоящем Порядке используются в значениях, установленных законодательством Российской Федерации.</w:t>
      </w:r>
    </w:p>
    <w:p w:rsidR="00F51C06" w:rsidRPr="00F87D5D" w:rsidRDefault="00F51C06" w:rsidP="00F51C06">
      <w:pPr>
        <w:pStyle w:val="3"/>
        <w:numPr>
          <w:ilvl w:val="1"/>
          <w:numId w:val="10"/>
        </w:numPr>
        <w:ind w:left="0" w:firstLine="709"/>
        <w:rPr>
          <w:rFonts w:ascii="Times New Roman" w:hAnsi="Times New Roman" w:cs="Times New Roman"/>
          <w:color w:val="auto"/>
          <w:sz w:val="28"/>
          <w:szCs w:val="28"/>
        </w:rPr>
      </w:pPr>
      <w:r w:rsidRPr="00F87D5D">
        <w:rPr>
          <w:rFonts w:ascii="Times New Roman" w:hAnsi="Times New Roman" w:cs="Times New Roman"/>
          <w:color w:val="auto"/>
          <w:sz w:val="28"/>
          <w:szCs w:val="28"/>
        </w:rPr>
        <w:t xml:space="preserve">Кандидатура </w:t>
      </w:r>
      <w:r>
        <w:rPr>
          <w:rFonts w:ascii="Times New Roman" w:hAnsi="Times New Roman" w:cs="Times New Roman"/>
          <w:color w:val="auto"/>
          <w:sz w:val="28"/>
          <w:szCs w:val="28"/>
        </w:rPr>
        <w:t>п</w:t>
      </w:r>
      <w:r w:rsidRPr="00F87D5D">
        <w:rPr>
          <w:rFonts w:ascii="Times New Roman" w:hAnsi="Times New Roman" w:cs="Times New Roman"/>
          <w:color w:val="auto"/>
          <w:sz w:val="28"/>
          <w:szCs w:val="28"/>
        </w:rPr>
        <w:t xml:space="preserve">осланника </w:t>
      </w:r>
      <w:r>
        <w:rPr>
          <w:rFonts w:ascii="Times New Roman" w:hAnsi="Times New Roman" w:cs="Times New Roman"/>
          <w:color w:val="auto"/>
          <w:sz w:val="28"/>
          <w:szCs w:val="28"/>
        </w:rPr>
        <w:t>определяется</w:t>
      </w:r>
      <w:r w:rsidRPr="00F87D5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конкурсной </w:t>
      </w:r>
      <w:r w:rsidRPr="00E56354">
        <w:rPr>
          <w:rFonts w:ascii="Times New Roman" w:hAnsi="Times New Roman" w:cs="Times New Roman"/>
          <w:color w:val="auto"/>
          <w:sz w:val="28"/>
          <w:szCs w:val="28"/>
        </w:rPr>
        <w:t xml:space="preserve">комиссией </w:t>
      </w:r>
      <w:r w:rsidRPr="00F87D5D">
        <w:rPr>
          <w:rFonts w:ascii="Times New Roman" w:hAnsi="Times New Roman" w:cs="Times New Roman"/>
          <w:color w:val="auto"/>
          <w:sz w:val="28"/>
          <w:szCs w:val="28"/>
        </w:rPr>
        <w:t>(далее - Комиссия) на основании конкурсн</w:t>
      </w:r>
      <w:r>
        <w:rPr>
          <w:rFonts w:ascii="Times New Roman" w:hAnsi="Times New Roman" w:cs="Times New Roman"/>
          <w:color w:val="auto"/>
          <w:sz w:val="28"/>
          <w:szCs w:val="28"/>
        </w:rPr>
        <w:t>ого отбора (далее – Конкурс).</w:t>
      </w:r>
    </w:p>
    <w:p w:rsidR="00F51C06" w:rsidRPr="00F87D5D" w:rsidRDefault="00F51C06" w:rsidP="00F51C06">
      <w:pPr>
        <w:pStyle w:val="3"/>
        <w:numPr>
          <w:ilvl w:val="1"/>
          <w:numId w:val="10"/>
        </w:numPr>
        <w:ind w:left="0" w:firstLine="709"/>
        <w:rPr>
          <w:rFonts w:ascii="Times New Roman" w:hAnsi="Times New Roman" w:cs="Times New Roman"/>
          <w:color w:val="auto"/>
          <w:sz w:val="28"/>
          <w:szCs w:val="28"/>
        </w:rPr>
      </w:pPr>
      <w:r w:rsidRPr="00F87D5D">
        <w:rPr>
          <w:rFonts w:ascii="Times New Roman" w:hAnsi="Times New Roman" w:cs="Times New Roman"/>
          <w:color w:val="auto"/>
          <w:sz w:val="28"/>
          <w:szCs w:val="28"/>
        </w:rPr>
        <w:t>Состав, порядок деятельности и полномочия Комиссии определяются п</w:t>
      </w:r>
      <w:r>
        <w:rPr>
          <w:rFonts w:ascii="Times New Roman" w:hAnsi="Times New Roman" w:cs="Times New Roman"/>
          <w:color w:val="auto"/>
          <w:sz w:val="28"/>
          <w:szCs w:val="28"/>
        </w:rPr>
        <w:t>равовыми актами</w:t>
      </w:r>
      <w:r w:rsidRPr="00F87D5D">
        <w:rPr>
          <w:rFonts w:ascii="Times New Roman" w:hAnsi="Times New Roman" w:cs="Times New Roman"/>
          <w:color w:val="auto"/>
          <w:sz w:val="28"/>
          <w:szCs w:val="28"/>
        </w:rPr>
        <w:t xml:space="preserve"> А</w:t>
      </w:r>
      <w:r>
        <w:rPr>
          <w:rFonts w:ascii="Times New Roman" w:hAnsi="Times New Roman" w:cs="Times New Roman"/>
          <w:color w:val="auto"/>
          <w:sz w:val="28"/>
          <w:szCs w:val="28"/>
        </w:rPr>
        <w:t>дминистрации города Твери.</w:t>
      </w:r>
    </w:p>
    <w:p w:rsidR="00F51C06" w:rsidRDefault="00F51C06" w:rsidP="00F51C06">
      <w:pPr>
        <w:pStyle w:val="a3"/>
        <w:autoSpaceDE w:val="0"/>
        <w:autoSpaceDN w:val="0"/>
        <w:adjustRightInd w:val="0"/>
        <w:ind w:left="709"/>
        <w:jc w:val="both"/>
        <w:rPr>
          <w:rFonts w:eastAsiaTheme="minorHAnsi"/>
          <w:sz w:val="28"/>
          <w:szCs w:val="28"/>
          <w:lang w:eastAsia="en-US"/>
        </w:rPr>
      </w:pPr>
    </w:p>
    <w:p w:rsidR="00F51C06" w:rsidRDefault="00F51C06" w:rsidP="00F51C06">
      <w:pPr>
        <w:pStyle w:val="2"/>
        <w:numPr>
          <w:ilvl w:val="0"/>
          <w:numId w:val="8"/>
        </w:numPr>
        <w:spacing w:before="0"/>
        <w:ind w:left="714" w:hanging="357"/>
        <w:jc w:val="center"/>
        <w:rPr>
          <w:rFonts w:ascii="Times New Roman" w:hAnsi="Times New Roman" w:cs="Times New Roman"/>
          <w:color w:val="auto"/>
          <w:sz w:val="28"/>
          <w:szCs w:val="28"/>
        </w:rPr>
      </w:pPr>
      <w:r w:rsidRPr="00F87D5D">
        <w:rPr>
          <w:rFonts w:ascii="Times New Roman" w:hAnsi="Times New Roman" w:cs="Times New Roman"/>
          <w:color w:val="auto"/>
          <w:sz w:val="28"/>
          <w:szCs w:val="28"/>
        </w:rPr>
        <w:t>Требования, предъявляемые к кандидату</w:t>
      </w:r>
    </w:p>
    <w:p w:rsidR="00F51C06" w:rsidRPr="00F87D5D" w:rsidRDefault="00F51C06" w:rsidP="00F51C06"/>
    <w:p w:rsidR="00F51C06" w:rsidRPr="00F87D5D" w:rsidRDefault="00F51C06" w:rsidP="00F51C06">
      <w:pPr>
        <w:pStyle w:val="3"/>
        <w:numPr>
          <w:ilvl w:val="1"/>
          <w:numId w:val="8"/>
        </w:numPr>
        <w:ind w:left="0" w:firstLine="709"/>
        <w:rPr>
          <w:rFonts w:ascii="Times New Roman" w:hAnsi="Times New Roman" w:cs="Times New Roman"/>
          <w:color w:val="auto"/>
          <w:sz w:val="28"/>
          <w:szCs w:val="28"/>
        </w:rPr>
      </w:pPr>
      <w:r w:rsidRPr="00F87D5D">
        <w:rPr>
          <w:rFonts w:ascii="Times New Roman" w:hAnsi="Times New Roman" w:cs="Times New Roman"/>
          <w:color w:val="auto"/>
          <w:sz w:val="28"/>
          <w:szCs w:val="28"/>
        </w:rPr>
        <w:t xml:space="preserve">К участию в </w:t>
      </w:r>
      <w:r>
        <w:rPr>
          <w:rFonts w:ascii="Times New Roman" w:hAnsi="Times New Roman" w:cs="Times New Roman"/>
          <w:color w:val="auto"/>
          <w:sz w:val="28"/>
          <w:szCs w:val="28"/>
        </w:rPr>
        <w:t xml:space="preserve">Конкурсе </w:t>
      </w:r>
      <w:r w:rsidRPr="00F87D5D">
        <w:rPr>
          <w:rFonts w:ascii="Times New Roman" w:hAnsi="Times New Roman" w:cs="Times New Roman"/>
          <w:color w:val="auto"/>
          <w:sz w:val="28"/>
          <w:szCs w:val="28"/>
        </w:rPr>
        <w:t>принимаются заявки от студентов старших курсов высших учебных заведений города Твери</w:t>
      </w:r>
      <w:r>
        <w:rPr>
          <w:rFonts w:ascii="Times New Roman" w:hAnsi="Times New Roman" w:cs="Times New Roman"/>
          <w:color w:val="auto"/>
          <w:sz w:val="28"/>
          <w:szCs w:val="28"/>
        </w:rPr>
        <w:t>,</w:t>
      </w:r>
      <w:r w:rsidRPr="00F87D5D">
        <w:rPr>
          <w:rFonts w:ascii="Times New Roman" w:hAnsi="Times New Roman" w:cs="Times New Roman"/>
          <w:color w:val="auto"/>
          <w:sz w:val="28"/>
          <w:szCs w:val="28"/>
        </w:rPr>
        <w:t xml:space="preserve"> проходящих обучение на очной </w:t>
      </w:r>
      <w:r w:rsidRPr="00A46116">
        <w:rPr>
          <w:rFonts w:ascii="Times New Roman" w:hAnsi="Times New Roman" w:cs="Times New Roman"/>
          <w:color w:val="auto"/>
          <w:sz w:val="28"/>
          <w:szCs w:val="28"/>
        </w:rPr>
        <w:t>(очно-заочной)</w:t>
      </w:r>
      <w:r>
        <w:rPr>
          <w:rFonts w:ascii="Times New Roman" w:hAnsi="Times New Roman" w:cs="Times New Roman"/>
          <w:color w:val="auto"/>
          <w:sz w:val="28"/>
          <w:szCs w:val="28"/>
        </w:rPr>
        <w:t xml:space="preserve"> </w:t>
      </w:r>
      <w:r w:rsidRPr="00F87D5D">
        <w:rPr>
          <w:rFonts w:ascii="Times New Roman" w:hAnsi="Times New Roman" w:cs="Times New Roman"/>
          <w:color w:val="auto"/>
          <w:sz w:val="28"/>
          <w:szCs w:val="28"/>
        </w:rPr>
        <w:t>форме.</w:t>
      </w:r>
    </w:p>
    <w:p w:rsidR="00F51C06" w:rsidRPr="00F87D5D" w:rsidRDefault="00F51C06" w:rsidP="00F51C06">
      <w:pPr>
        <w:pStyle w:val="3"/>
        <w:numPr>
          <w:ilvl w:val="1"/>
          <w:numId w:val="8"/>
        </w:numPr>
        <w:ind w:left="0" w:firstLine="709"/>
        <w:rPr>
          <w:rFonts w:ascii="Times New Roman" w:hAnsi="Times New Roman" w:cs="Times New Roman"/>
          <w:color w:val="auto"/>
          <w:sz w:val="28"/>
          <w:szCs w:val="28"/>
        </w:rPr>
      </w:pPr>
      <w:r w:rsidRPr="00F87D5D">
        <w:rPr>
          <w:rFonts w:ascii="Times New Roman" w:hAnsi="Times New Roman" w:cs="Times New Roman"/>
          <w:color w:val="auto"/>
          <w:sz w:val="28"/>
          <w:szCs w:val="28"/>
        </w:rPr>
        <w:t>Кандидат должен отвечать следующим требованиям:</w:t>
      </w:r>
    </w:p>
    <w:p w:rsidR="00F51C06" w:rsidRDefault="00F51C06" w:rsidP="00F51C06">
      <w:pPr>
        <w:pStyle w:val="a3"/>
        <w:tabs>
          <w:tab w:val="left" w:pos="1134"/>
        </w:tabs>
        <w:spacing w:line="240" w:lineRule="atLeast"/>
        <w:ind w:left="0" w:firstLine="709"/>
        <w:jc w:val="both"/>
        <w:rPr>
          <w:sz w:val="28"/>
          <w:szCs w:val="28"/>
        </w:rPr>
      </w:pPr>
      <w:r>
        <w:rPr>
          <w:sz w:val="28"/>
          <w:szCs w:val="28"/>
        </w:rPr>
        <w:t>2.2.1. Студент высшего учебного заведения, проходящий обучение по очной (очно-заочной) форме обучения;</w:t>
      </w:r>
    </w:p>
    <w:p w:rsidR="00F51C06" w:rsidRDefault="00F51C06" w:rsidP="00F51C06">
      <w:pPr>
        <w:pStyle w:val="a3"/>
        <w:tabs>
          <w:tab w:val="left" w:pos="1134"/>
        </w:tabs>
        <w:spacing w:line="240" w:lineRule="atLeast"/>
        <w:ind w:left="0" w:firstLine="709"/>
        <w:jc w:val="both"/>
        <w:rPr>
          <w:sz w:val="28"/>
          <w:szCs w:val="28"/>
        </w:rPr>
      </w:pPr>
      <w:r>
        <w:rPr>
          <w:sz w:val="28"/>
          <w:szCs w:val="28"/>
        </w:rPr>
        <w:t>2.2.2. Возраст от 20 до 25 лет;</w:t>
      </w:r>
    </w:p>
    <w:p w:rsidR="00F51C06" w:rsidRDefault="00F51C06" w:rsidP="00F51C06">
      <w:pPr>
        <w:pStyle w:val="a3"/>
        <w:tabs>
          <w:tab w:val="left" w:pos="1134"/>
        </w:tabs>
        <w:spacing w:line="240" w:lineRule="atLeast"/>
        <w:ind w:left="0" w:firstLine="709"/>
        <w:jc w:val="both"/>
        <w:rPr>
          <w:sz w:val="28"/>
          <w:szCs w:val="28"/>
        </w:rPr>
      </w:pPr>
      <w:r>
        <w:rPr>
          <w:sz w:val="28"/>
          <w:szCs w:val="28"/>
        </w:rPr>
        <w:t>2.2.3. Г</w:t>
      </w:r>
      <w:r w:rsidRPr="00BF70B5">
        <w:rPr>
          <w:sz w:val="28"/>
          <w:szCs w:val="28"/>
        </w:rPr>
        <w:t>ражданство Российской Федерации;</w:t>
      </w:r>
    </w:p>
    <w:p w:rsidR="00F51C06" w:rsidRPr="00BF70B5" w:rsidRDefault="00F51C06" w:rsidP="00F51C06">
      <w:pPr>
        <w:pStyle w:val="a3"/>
        <w:tabs>
          <w:tab w:val="left" w:pos="1134"/>
        </w:tabs>
        <w:spacing w:line="240" w:lineRule="atLeast"/>
        <w:ind w:left="0" w:firstLine="709"/>
        <w:jc w:val="both"/>
        <w:rPr>
          <w:sz w:val="28"/>
          <w:szCs w:val="28"/>
        </w:rPr>
      </w:pPr>
      <w:r>
        <w:rPr>
          <w:sz w:val="28"/>
          <w:szCs w:val="28"/>
        </w:rPr>
        <w:t>2.2.4. Р</w:t>
      </w:r>
      <w:r w:rsidRPr="00BF70B5">
        <w:rPr>
          <w:sz w:val="28"/>
          <w:szCs w:val="28"/>
        </w:rPr>
        <w:t>егистрация</w:t>
      </w:r>
      <w:r>
        <w:rPr>
          <w:sz w:val="28"/>
          <w:szCs w:val="28"/>
        </w:rPr>
        <w:t xml:space="preserve"> по</w:t>
      </w:r>
      <w:r w:rsidRPr="00BF70B5">
        <w:rPr>
          <w:sz w:val="28"/>
          <w:szCs w:val="28"/>
        </w:rPr>
        <w:t xml:space="preserve"> месту жительства на территории города Твери;</w:t>
      </w:r>
    </w:p>
    <w:p w:rsidR="00F51C06" w:rsidRDefault="00F51C06" w:rsidP="00F51C06">
      <w:pPr>
        <w:pStyle w:val="a3"/>
        <w:tabs>
          <w:tab w:val="left" w:pos="1134"/>
        </w:tabs>
        <w:spacing w:line="240" w:lineRule="atLeast"/>
        <w:ind w:left="0" w:firstLine="709"/>
        <w:jc w:val="both"/>
        <w:rPr>
          <w:sz w:val="28"/>
          <w:szCs w:val="28"/>
        </w:rPr>
      </w:pPr>
      <w:r>
        <w:rPr>
          <w:sz w:val="28"/>
          <w:szCs w:val="28"/>
        </w:rPr>
        <w:lastRenderedPageBreak/>
        <w:t xml:space="preserve">2.2.5. Наличие действующего заграничного паспорта (срок действия паспорта должен заканчиваться не ранее </w:t>
      </w:r>
      <w:r w:rsidRPr="004E00D0">
        <w:rPr>
          <w:sz w:val="28"/>
          <w:szCs w:val="28"/>
        </w:rPr>
        <w:t>2 лет</w:t>
      </w:r>
      <w:r>
        <w:rPr>
          <w:sz w:val="28"/>
          <w:szCs w:val="28"/>
        </w:rPr>
        <w:t xml:space="preserve"> с даты подачи документов на К</w:t>
      </w:r>
      <w:r w:rsidRPr="004E00D0">
        <w:rPr>
          <w:sz w:val="28"/>
          <w:szCs w:val="28"/>
        </w:rPr>
        <w:t>онкурс);</w:t>
      </w:r>
    </w:p>
    <w:p w:rsidR="00F51C06" w:rsidRDefault="00F51C06" w:rsidP="00F51C06">
      <w:pPr>
        <w:pStyle w:val="a3"/>
        <w:tabs>
          <w:tab w:val="left" w:pos="1134"/>
        </w:tabs>
        <w:spacing w:line="240" w:lineRule="atLeast"/>
        <w:ind w:left="0" w:firstLine="709"/>
        <w:jc w:val="both"/>
        <w:rPr>
          <w:sz w:val="28"/>
          <w:szCs w:val="28"/>
        </w:rPr>
      </w:pPr>
      <w:r>
        <w:rPr>
          <w:sz w:val="28"/>
          <w:szCs w:val="28"/>
        </w:rPr>
        <w:t>2.2.6. Знание языка принимающей стороны (</w:t>
      </w:r>
      <w:proofErr w:type="gramStart"/>
      <w:r>
        <w:rPr>
          <w:sz w:val="28"/>
          <w:szCs w:val="28"/>
        </w:rPr>
        <w:t>немецкий</w:t>
      </w:r>
      <w:proofErr w:type="gramEnd"/>
      <w:r>
        <w:rPr>
          <w:sz w:val="28"/>
          <w:szCs w:val="28"/>
        </w:rPr>
        <w:t>) на уровне не ниже С1-С2 согласно классификации о</w:t>
      </w:r>
      <w:r w:rsidRPr="00CD59A4">
        <w:rPr>
          <w:sz w:val="28"/>
          <w:szCs w:val="28"/>
        </w:rPr>
        <w:t>бщеевропейск</w:t>
      </w:r>
      <w:r>
        <w:rPr>
          <w:sz w:val="28"/>
          <w:szCs w:val="28"/>
        </w:rPr>
        <w:t>ой компетенции владения</w:t>
      </w:r>
      <w:r w:rsidRPr="00CD59A4">
        <w:rPr>
          <w:sz w:val="28"/>
          <w:szCs w:val="28"/>
        </w:rPr>
        <w:t xml:space="preserve"> иностранным языком</w:t>
      </w:r>
      <w:r>
        <w:rPr>
          <w:sz w:val="28"/>
          <w:szCs w:val="28"/>
        </w:rPr>
        <w:t>;</w:t>
      </w:r>
    </w:p>
    <w:p w:rsidR="00F51C06" w:rsidRDefault="00F51C06" w:rsidP="00F51C06">
      <w:pPr>
        <w:pStyle w:val="a3"/>
        <w:tabs>
          <w:tab w:val="left" w:pos="1134"/>
        </w:tabs>
        <w:spacing w:line="240" w:lineRule="atLeast"/>
        <w:ind w:left="0" w:firstLine="709"/>
        <w:jc w:val="both"/>
        <w:rPr>
          <w:sz w:val="28"/>
          <w:szCs w:val="28"/>
        </w:rPr>
      </w:pPr>
      <w:r>
        <w:rPr>
          <w:sz w:val="28"/>
          <w:szCs w:val="28"/>
        </w:rPr>
        <w:t>2.2.7. Знание истории России и города Твери;</w:t>
      </w:r>
    </w:p>
    <w:p w:rsidR="00F51C06" w:rsidRDefault="00F51C06" w:rsidP="00F51C06">
      <w:pPr>
        <w:pStyle w:val="a3"/>
        <w:tabs>
          <w:tab w:val="left" w:pos="1134"/>
        </w:tabs>
        <w:spacing w:line="240" w:lineRule="atLeast"/>
        <w:ind w:left="0" w:firstLine="709"/>
        <w:jc w:val="both"/>
        <w:rPr>
          <w:sz w:val="28"/>
          <w:szCs w:val="28"/>
        </w:rPr>
      </w:pPr>
      <w:r>
        <w:rPr>
          <w:sz w:val="28"/>
          <w:szCs w:val="28"/>
        </w:rPr>
        <w:t>2.2.8. Знание истории и культуры Германии и города-побратима</w:t>
      </w:r>
      <w:r w:rsidRPr="000D701F">
        <w:rPr>
          <w:sz w:val="28"/>
          <w:szCs w:val="28"/>
        </w:rPr>
        <w:t xml:space="preserve"> </w:t>
      </w:r>
      <w:proofErr w:type="spellStart"/>
      <w:r>
        <w:rPr>
          <w:sz w:val="28"/>
          <w:szCs w:val="28"/>
        </w:rPr>
        <w:t>Оснабрюка</w:t>
      </w:r>
      <w:proofErr w:type="spellEnd"/>
      <w:r>
        <w:rPr>
          <w:sz w:val="28"/>
          <w:szCs w:val="28"/>
        </w:rPr>
        <w:t>.</w:t>
      </w:r>
    </w:p>
    <w:p w:rsidR="00F51C06" w:rsidRDefault="00F51C06" w:rsidP="00F51C06">
      <w:pPr>
        <w:pStyle w:val="a3"/>
        <w:tabs>
          <w:tab w:val="left" w:pos="1134"/>
        </w:tabs>
        <w:spacing w:line="240" w:lineRule="atLeast"/>
        <w:ind w:left="0" w:firstLine="709"/>
        <w:jc w:val="both"/>
      </w:pPr>
      <w:r>
        <w:rPr>
          <w:sz w:val="28"/>
          <w:szCs w:val="28"/>
        </w:rPr>
        <w:t xml:space="preserve"> </w:t>
      </w:r>
    </w:p>
    <w:p w:rsidR="00F51C06" w:rsidRPr="00F87D5D" w:rsidRDefault="00F51C06" w:rsidP="00F51C06">
      <w:pPr>
        <w:pStyle w:val="2"/>
        <w:numPr>
          <w:ilvl w:val="0"/>
          <w:numId w:val="8"/>
        </w:numPr>
        <w:spacing w:before="0"/>
        <w:ind w:left="714" w:hanging="357"/>
        <w:jc w:val="center"/>
        <w:rPr>
          <w:rFonts w:ascii="Times New Roman" w:hAnsi="Times New Roman" w:cs="Times New Roman"/>
          <w:color w:val="auto"/>
          <w:sz w:val="28"/>
          <w:szCs w:val="28"/>
        </w:rPr>
      </w:pPr>
      <w:r w:rsidRPr="00F87D5D">
        <w:rPr>
          <w:rFonts w:ascii="Times New Roman" w:hAnsi="Times New Roman" w:cs="Times New Roman"/>
          <w:color w:val="auto"/>
          <w:sz w:val="28"/>
          <w:szCs w:val="28"/>
        </w:rPr>
        <w:t xml:space="preserve">Порядок проведения Конкурса </w:t>
      </w:r>
    </w:p>
    <w:p w:rsidR="00F51C06" w:rsidRPr="00CF195D" w:rsidRDefault="00F51C06" w:rsidP="00F51C06"/>
    <w:p w:rsidR="00F51C06" w:rsidRPr="00FF1C5E" w:rsidRDefault="00F51C06" w:rsidP="00F51C06">
      <w:pPr>
        <w:pStyle w:val="3"/>
        <w:numPr>
          <w:ilvl w:val="1"/>
          <w:numId w:val="8"/>
        </w:numPr>
        <w:ind w:left="0" w:firstLine="709"/>
        <w:rPr>
          <w:rFonts w:ascii="Times New Roman" w:hAnsi="Times New Roman" w:cs="Times New Roman"/>
          <w:color w:val="auto"/>
          <w:sz w:val="28"/>
          <w:szCs w:val="28"/>
        </w:rPr>
      </w:pPr>
      <w:r w:rsidRPr="00FF1C5E">
        <w:rPr>
          <w:rFonts w:ascii="Times New Roman" w:hAnsi="Times New Roman" w:cs="Times New Roman"/>
          <w:color w:val="auto"/>
          <w:sz w:val="28"/>
          <w:szCs w:val="28"/>
        </w:rPr>
        <w:t xml:space="preserve">Конкурс организуется на основании </w:t>
      </w:r>
      <w:r>
        <w:rPr>
          <w:rFonts w:ascii="Times New Roman" w:hAnsi="Times New Roman" w:cs="Times New Roman"/>
          <w:color w:val="auto"/>
          <w:sz w:val="28"/>
          <w:szCs w:val="28"/>
        </w:rPr>
        <w:t>распоряжения</w:t>
      </w:r>
      <w:r w:rsidRPr="00FF1C5E">
        <w:rPr>
          <w:rFonts w:ascii="Times New Roman" w:hAnsi="Times New Roman" w:cs="Times New Roman"/>
          <w:color w:val="auto"/>
          <w:sz w:val="28"/>
          <w:szCs w:val="28"/>
        </w:rPr>
        <w:t xml:space="preserve"> Главы города Твери.</w:t>
      </w:r>
    </w:p>
    <w:p w:rsidR="00F51C06" w:rsidRPr="00F87D5D" w:rsidRDefault="00F51C06" w:rsidP="00F51C06">
      <w:pPr>
        <w:pStyle w:val="3"/>
        <w:numPr>
          <w:ilvl w:val="1"/>
          <w:numId w:val="8"/>
        </w:numPr>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Распоряжение о проведении</w:t>
      </w:r>
      <w:r w:rsidRPr="00F87D5D">
        <w:rPr>
          <w:rFonts w:ascii="Times New Roman" w:hAnsi="Times New Roman" w:cs="Times New Roman"/>
          <w:color w:val="auto"/>
          <w:sz w:val="28"/>
          <w:szCs w:val="28"/>
        </w:rPr>
        <w:t xml:space="preserve"> Конкурса</w:t>
      </w:r>
      <w:r>
        <w:rPr>
          <w:rFonts w:ascii="Times New Roman" w:hAnsi="Times New Roman" w:cs="Times New Roman"/>
          <w:color w:val="auto"/>
          <w:sz w:val="28"/>
          <w:szCs w:val="28"/>
        </w:rPr>
        <w:t xml:space="preserve"> </w:t>
      </w:r>
      <w:r w:rsidRPr="00F87D5D">
        <w:rPr>
          <w:rFonts w:ascii="Times New Roman" w:hAnsi="Times New Roman" w:cs="Times New Roman"/>
          <w:color w:val="auto"/>
          <w:sz w:val="28"/>
          <w:szCs w:val="28"/>
        </w:rPr>
        <w:t>подлеж</w:t>
      </w:r>
      <w:r>
        <w:rPr>
          <w:rFonts w:ascii="Times New Roman" w:hAnsi="Times New Roman" w:cs="Times New Roman"/>
          <w:color w:val="auto"/>
          <w:sz w:val="28"/>
          <w:szCs w:val="28"/>
        </w:rPr>
        <w:t>ит</w:t>
      </w:r>
      <w:r w:rsidRPr="00F87D5D">
        <w:rPr>
          <w:rFonts w:ascii="Times New Roman" w:hAnsi="Times New Roman" w:cs="Times New Roman"/>
          <w:color w:val="auto"/>
          <w:sz w:val="28"/>
          <w:szCs w:val="28"/>
        </w:rPr>
        <w:t xml:space="preserve"> официальному опубликованию</w:t>
      </w:r>
      <w:r>
        <w:rPr>
          <w:rFonts w:ascii="Times New Roman" w:hAnsi="Times New Roman" w:cs="Times New Roman"/>
          <w:color w:val="auto"/>
          <w:sz w:val="28"/>
          <w:szCs w:val="28"/>
        </w:rPr>
        <w:t xml:space="preserve"> </w:t>
      </w:r>
      <w:r w:rsidRPr="00F87D5D">
        <w:rPr>
          <w:rFonts w:ascii="Times New Roman" w:hAnsi="Times New Roman" w:cs="Times New Roman"/>
          <w:color w:val="auto"/>
          <w:sz w:val="28"/>
          <w:szCs w:val="28"/>
        </w:rPr>
        <w:t xml:space="preserve">не позднее чем за </w:t>
      </w:r>
      <w:r>
        <w:rPr>
          <w:rFonts w:ascii="Times New Roman" w:hAnsi="Times New Roman" w:cs="Times New Roman"/>
          <w:color w:val="auto"/>
          <w:sz w:val="28"/>
          <w:szCs w:val="28"/>
        </w:rPr>
        <w:t>3</w:t>
      </w:r>
      <w:r w:rsidRPr="00F87D5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месяца </w:t>
      </w:r>
      <w:r w:rsidRPr="00F87D5D">
        <w:rPr>
          <w:rFonts w:ascii="Times New Roman" w:hAnsi="Times New Roman" w:cs="Times New Roman"/>
          <w:color w:val="auto"/>
          <w:sz w:val="28"/>
          <w:szCs w:val="28"/>
        </w:rPr>
        <w:t xml:space="preserve">до дня </w:t>
      </w:r>
      <w:r>
        <w:rPr>
          <w:rFonts w:ascii="Times New Roman" w:hAnsi="Times New Roman" w:cs="Times New Roman"/>
          <w:color w:val="auto"/>
          <w:sz w:val="28"/>
          <w:szCs w:val="28"/>
        </w:rPr>
        <w:t xml:space="preserve">проведения первого этапа Конкурса. </w:t>
      </w:r>
    </w:p>
    <w:p w:rsidR="00F51C06" w:rsidRPr="00930376" w:rsidRDefault="00F51C06" w:rsidP="00F51C06">
      <w:pPr>
        <w:pStyle w:val="3"/>
        <w:numPr>
          <w:ilvl w:val="1"/>
          <w:numId w:val="8"/>
        </w:numPr>
        <w:ind w:left="0" w:firstLine="709"/>
        <w:rPr>
          <w:rFonts w:ascii="Times New Roman" w:hAnsi="Times New Roman" w:cs="Times New Roman"/>
          <w:color w:val="auto"/>
          <w:sz w:val="28"/>
          <w:szCs w:val="28"/>
        </w:rPr>
      </w:pPr>
      <w:r w:rsidRPr="00930376">
        <w:rPr>
          <w:rFonts w:ascii="Times New Roman" w:hAnsi="Times New Roman" w:cs="Times New Roman"/>
          <w:color w:val="auto"/>
          <w:sz w:val="28"/>
          <w:szCs w:val="28"/>
        </w:rPr>
        <w:t>В р</w:t>
      </w:r>
      <w:r>
        <w:rPr>
          <w:rFonts w:ascii="Times New Roman" w:hAnsi="Times New Roman" w:cs="Times New Roman"/>
          <w:color w:val="auto"/>
          <w:sz w:val="28"/>
          <w:szCs w:val="28"/>
        </w:rPr>
        <w:t>аспоряжении</w:t>
      </w:r>
      <w:r w:rsidRPr="00930376">
        <w:rPr>
          <w:rFonts w:ascii="Times New Roman" w:hAnsi="Times New Roman" w:cs="Times New Roman"/>
          <w:color w:val="auto"/>
          <w:sz w:val="28"/>
          <w:szCs w:val="28"/>
        </w:rPr>
        <w:t xml:space="preserve"> о назначении Конкурса должны быть указаны:</w:t>
      </w:r>
    </w:p>
    <w:p w:rsidR="00F51C06" w:rsidRPr="00827178" w:rsidRDefault="00F51C06" w:rsidP="00F51C06">
      <w:pPr>
        <w:pStyle w:val="a3"/>
        <w:numPr>
          <w:ilvl w:val="0"/>
          <w:numId w:val="6"/>
        </w:numPr>
        <w:tabs>
          <w:tab w:val="left" w:pos="1418"/>
        </w:tabs>
        <w:spacing w:line="240" w:lineRule="atLeast"/>
        <w:ind w:left="0" w:firstLine="709"/>
        <w:jc w:val="both"/>
        <w:rPr>
          <w:sz w:val="28"/>
          <w:szCs w:val="28"/>
        </w:rPr>
      </w:pPr>
      <w:r w:rsidRPr="00827178">
        <w:rPr>
          <w:sz w:val="28"/>
          <w:szCs w:val="28"/>
        </w:rPr>
        <w:t>условия Конкурса, дата, время и место его проведения;</w:t>
      </w:r>
    </w:p>
    <w:p w:rsidR="00F51C06" w:rsidRPr="00827178" w:rsidRDefault="00F51C06" w:rsidP="00F51C06">
      <w:pPr>
        <w:pStyle w:val="a3"/>
        <w:numPr>
          <w:ilvl w:val="0"/>
          <w:numId w:val="6"/>
        </w:numPr>
        <w:tabs>
          <w:tab w:val="left" w:pos="1418"/>
        </w:tabs>
        <w:spacing w:line="240" w:lineRule="atLeast"/>
        <w:ind w:left="0" w:firstLine="709"/>
        <w:jc w:val="both"/>
        <w:rPr>
          <w:sz w:val="28"/>
          <w:szCs w:val="28"/>
        </w:rPr>
      </w:pPr>
      <w:r w:rsidRPr="00827178">
        <w:rPr>
          <w:sz w:val="28"/>
          <w:szCs w:val="28"/>
        </w:rPr>
        <w:t>срок приема документов для участия в Конкурсе (дата начала и окончания приема);</w:t>
      </w:r>
    </w:p>
    <w:p w:rsidR="00F51C06" w:rsidRPr="00827178" w:rsidRDefault="00F51C06" w:rsidP="00F51C06">
      <w:pPr>
        <w:pStyle w:val="a3"/>
        <w:numPr>
          <w:ilvl w:val="0"/>
          <w:numId w:val="6"/>
        </w:numPr>
        <w:tabs>
          <w:tab w:val="left" w:pos="1418"/>
        </w:tabs>
        <w:spacing w:line="240" w:lineRule="atLeast"/>
        <w:ind w:left="0" w:firstLine="709"/>
        <w:jc w:val="both"/>
        <w:rPr>
          <w:sz w:val="28"/>
          <w:szCs w:val="28"/>
        </w:rPr>
      </w:pPr>
      <w:r w:rsidRPr="00827178">
        <w:rPr>
          <w:sz w:val="28"/>
          <w:szCs w:val="28"/>
        </w:rPr>
        <w:t>адрес и время приема документов;</w:t>
      </w:r>
    </w:p>
    <w:p w:rsidR="00F51C06" w:rsidRDefault="00F51C06" w:rsidP="00F51C06">
      <w:pPr>
        <w:pStyle w:val="a3"/>
        <w:numPr>
          <w:ilvl w:val="0"/>
          <w:numId w:val="6"/>
        </w:numPr>
        <w:tabs>
          <w:tab w:val="left" w:pos="1418"/>
        </w:tabs>
        <w:spacing w:line="240" w:lineRule="atLeast"/>
        <w:ind w:left="0" w:firstLine="709"/>
        <w:jc w:val="both"/>
        <w:rPr>
          <w:sz w:val="28"/>
          <w:szCs w:val="28"/>
        </w:rPr>
      </w:pPr>
      <w:r w:rsidRPr="00827178">
        <w:rPr>
          <w:sz w:val="28"/>
          <w:szCs w:val="28"/>
        </w:rPr>
        <w:t xml:space="preserve">местонахождение и номера телефонов Комиссии. </w:t>
      </w:r>
    </w:p>
    <w:p w:rsidR="00F51C06" w:rsidRPr="00F87D5D" w:rsidRDefault="00F51C06" w:rsidP="00F51C06">
      <w:pPr>
        <w:pStyle w:val="3"/>
        <w:numPr>
          <w:ilvl w:val="1"/>
          <w:numId w:val="8"/>
        </w:numPr>
        <w:ind w:left="0" w:firstLine="709"/>
        <w:rPr>
          <w:rFonts w:ascii="Times New Roman" w:hAnsi="Times New Roman" w:cs="Times New Roman"/>
          <w:color w:val="auto"/>
          <w:sz w:val="28"/>
          <w:szCs w:val="28"/>
        </w:rPr>
      </w:pPr>
      <w:r w:rsidRPr="00F87D5D">
        <w:rPr>
          <w:rFonts w:ascii="Times New Roman" w:hAnsi="Times New Roman" w:cs="Times New Roman"/>
          <w:color w:val="auto"/>
          <w:sz w:val="28"/>
          <w:szCs w:val="28"/>
        </w:rPr>
        <w:t xml:space="preserve">Конкурс проводится </w:t>
      </w:r>
      <w:r>
        <w:rPr>
          <w:rFonts w:ascii="Times New Roman" w:hAnsi="Times New Roman" w:cs="Times New Roman"/>
          <w:color w:val="auto"/>
          <w:sz w:val="28"/>
          <w:szCs w:val="28"/>
        </w:rPr>
        <w:t xml:space="preserve">в </w:t>
      </w:r>
      <w:r w:rsidRPr="00F87D5D">
        <w:rPr>
          <w:rFonts w:ascii="Times New Roman" w:hAnsi="Times New Roman" w:cs="Times New Roman"/>
          <w:color w:val="auto"/>
          <w:sz w:val="28"/>
          <w:szCs w:val="28"/>
        </w:rPr>
        <w:t>тр</w:t>
      </w:r>
      <w:r>
        <w:rPr>
          <w:rFonts w:ascii="Times New Roman" w:hAnsi="Times New Roman" w:cs="Times New Roman"/>
          <w:color w:val="auto"/>
          <w:sz w:val="28"/>
          <w:szCs w:val="28"/>
        </w:rPr>
        <w:t>и</w:t>
      </w:r>
      <w:r w:rsidRPr="00F87D5D">
        <w:rPr>
          <w:rFonts w:ascii="Times New Roman" w:hAnsi="Times New Roman" w:cs="Times New Roman"/>
          <w:color w:val="auto"/>
          <w:sz w:val="28"/>
          <w:szCs w:val="28"/>
        </w:rPr>
        <w:t xml:space="preserve"> этапа:</w:t>
      </w:r>
    </w:p>
    <w:p w:rsidR="00F51C06" w:rsidRDefault="00F51C06" w:rsidP="00F51C06">
      <w:pPr>
        <w:pStyle w:val="a3"/>
        <w:numPr>
          <w:ilvl w:val="0"/>
          <w:numId w:val="6"/>
        </w:numPr>
        <w:tabs>
          <w:tab w:val="left" w:pos="1418"/>
        </w:tabs>
        <w:spacing w:line="240" w:lineRule="atLeast"/>
        <w:ind w:left="0" w:firstLine="709"/>
        <w:jc w:val="both"/>
        <w:rPr>
          <w:sz w:val="28"/>
          <w:szCs w:val="28"/>
        </w:rPr>
      </w:pPr>
      <w:r>
        <w:rPr>
          <w:sz w:val="28"/>
          <w:szCs w:val="28"/>
        </w:rPr>
        <w:t>1 этап - оценка заявлений и документов кандидатов на соответствие требованиям настоящего Порядка;</w:t>
      </w:r>
    </w:p>
    <w:p w:rsidR="00F51C06" w:rsidRDefault="00F51C06" w:rsidP="00F51C06">
      <w:pPr>
        <w:pStyle w:val="a3"/>
        <w:numPr>
          <w:ilvl w:val="0"/>
          <w:numId w:val="6"/>
        </w:numPr>
        <w:tabs>
          <w:tab w:val="left" w:pos="1418"/>
        </w:tabs>
        <w:spacing w:line="240" w:lineRule="atLeast"/>
        <w:ind w:left="0" w:firstLine="709"/>
        <w:jc w:val="both"/>
        <w:rPr>
          <w:sz w:val="28"/>
          <w:szCs w:val="28"/>
        </w:rPr>
      </w:pPr>
      <w:r>
        <w:rPr>
          <w:sz w:val="28"/>
          <w:szCs w:val="28"/>
        </w:rPr>
        <w:t>2 этап - письменный экзамен;</w:t>
      </w:r>
    </w:p>
    <w:p w:rsidR="00F51C06" w:rsidRDefault="00F51C06" w:rsidP="00F51C06">
      <w:pPr>
        <w:pStyle w:val="a3"/>
        <w:numPr>
          <w:ilvl w:val="0"/>
          <w:numId w:val="6"/>
        </w:numPr>
        <w:tabs>
          <w:tab w:val="left" w:pos="1418"/>
        </w:tabs>
        <w:spacing w:line="240" w:lineRule="atLeast"/>
        <w:ind w:left="0" w:firstLine="709"/>
        <w:jc w:val="both"/>
        <w:rPr>
          <w:sz w:val="28"/>
          <w:szCs w:val="28"/>
        </w:rPr>
      </w:pPr>
      <w:r>
        <w:rPr>
          <w:sz w:val="28"/>
          <w:szCs w:val="28"/>
        </w:rPr>
        <w:t>3 этап - собеседование кандидата.</w:t>
      </w:r>
    </w:p>
    <w:p w:rsidR="00F51C06" w:rsidRDefault="00F51C06" w:rsidP="00F51C06">
      <w:pPr>
        <w:pStyle w:val="3"/>
        <w:numPr>
          <w:ilvl w:val="1"/>
          <w:numId w:val="8"/>
        </w:numPr>
        <w:ind w:left="0" w:firstLine="709"/>
        <w:rPr>
          <w:rFonts w:ascii="Times New Roman" w:hAnsi="Times New Roman" w:cs="Times New Roman"/>
          <w:color w:val="auto"/>
          <w:sz w:val="28"/>
          <w:szCs w:val="28"/>
        </w:rPr>
      </w:pPr>
      <w:r w:rsidRPr="0018380C">
        <w:rPr>
          <w:rFonts w:ascii="Times New Roman" w:hAnsi="Times New Roman" w:cs="Times New Roman"/>
          <w:color w:val="auto"/>
          <w:sz w:val="28"/>
          <w:szCs w:val="28"/>
        </w:rPr>
        <w:t xml:space="preserve">Вопросы письменного экзамена </w:t>
      </w:r>
      <w:r>
        <w:rPr>
          <w:rFonts w:ascii="Times New Roman" w:hAnsi="Times New Roman" w:cs="Times New Roman"/>
          <w:color w:val="auto"/>
          <w:sz w:val="28"/>
          <w:szCs w:val="28"/>
        </w:rPr>
        <w:t xml:space="preserve">и программа собеседования являются едиными </w:t>
      </w:r>
      <w:r w:rsidRPr="0018380C">
        <w:rPr>
          <w:rFonts w:ascii="Times New Roman" w:hAnsi="Times New Roman" w:cs="Times New Roman"/>
          <w:color w:val="auto"/>
          <w:sz w:val="28"/>
          <w:szCs w:val="28"/>
        </w:rPr>
        <w:t>для всех участников и подлежат утверждению Комиссией ежегодно при объявлении Конкурса.</w:t>
      </w:r>
    </w:p>
    <w:p w:rsidR="00F51C06" w:rsidRDefault="00F51C06" w:rsidP="00F51C06">
      <w:pPr>
        <w:pStyle w:val="3"/>
        <w:numPr>
          <w:ilvl w:val="1"/>
          <w:numId w:val="8"/>
        </w:numPr>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Оценка кандидатов на втором и третьем этапе проводится путем проставления баллов.</w:t>
      </w:r>
    </w:p>
    <w:p w:rsidR="00F51C06" w:rsidRDefault="00F51C06" w:rsidP="00F51C06">
      <w:pPr>
        <w:pStyle w:val="3"/>
        <w:numPr>
          <w:ilvl w:val="1"/>
          <w:numId w:val="8"/>
        </w:numPr>
        <w:ind w:left="0" w:firstLine="709"/>
        <w:rPr>
          <w:rFonts w:cs="Times New Roman"/>
          <w:szCs w:val="28"/>
        </w:rPr>
      </w:pPr>
      <w:r w:rsidRPr="00F87D5D">
        <w:rPr>
          <w:rFonts w:ascii="Times New Roman" w:hAnsi="Times New Roman" w:cs="Times New Roman"/>
          <w:color w:val="auto"/>
          <w:sz w:val="28"/>
          <w:szCs w:val="28"/>
        </w:rPr>
        <w:t xml:space="preserve">Подача заявления на участие в </w:t>
      </w:r>
      <w:r>
        <w:rPr>
          <w:rFonts w:ascii="Times New Roman" w:hAnsi="Times New Roman" w:cs="Times New Roman"/>
          <w:color w:val="auto"/>
          <w:sz w:val="28"/>
          <w:szCs w:val="28"/>
        </w:rPr>
        <w:t>К</w:t>
      </w:r>
      <w:r w:rsidRPr="00F87D5D">
        <w:rPr>
          <w:rFonts w:ascii="Times New Roman" w:hAnsi="Times New Roman" w:cs="Times New Roman"/>
          <w:color w:val="auto"/>
          <w:sz w:val="28"/>
          <w:szCs w:val="28"/>
        </w:rPr>
        <w:t>онкурс</w:t>
      </w:r>
      <w:r>
        <w:rPr>
          <w:rFonts w:ascii="Times New Roman" w:hAnsi="Times New Roman" w:cs="Times New Roman"/>
          <w:color w:val="auto"/>
          <w:sz w:val="28"/>
          <w:szCs w:val="28"/>
        </w:rPr>
        <w:t>е</w:t>
      </w:r>
      <w:r w:rsidRPr="00F87D5D">
        <w:rPr>
          <w:rFonts w:ascii="Times New Roman" w:hAnsi="Times New Roman" w:cs="Times New Roman"/>
          <w:color w:val="auto"/>
          <w:sz w:val="28"/>
          <w:szCs w:val="28"/>
        </w:rPr>
        <w:t>.</w:t>
      </w:r>
    </w:p>
    <w:p w:rsidR="00F51C06"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 xml:space="preserve">Заявление об участии в Конкурсе подается кандидатами в течение </w:t>
      </w:r>
      <w:r>
        <w:rPr>
          <w:rFonts w:ascii="Times New Roman" w:hAnsi="Times New Roman" w:cs="Times New Roman"/>
          <w:color w:val="auto"/>
          <w:sz w:val="28"/>
          <w:szCs w:val="28"/>
        </w:rPr>
        <w:t xml:space="preserve">двух месяцев </w:t>
      </w:r>
      <w:r w:rsidRPr="00F87D5D">
        <w:rPr>
          <w:rFonts w:ascii="Times New Roman" w:hAnsi="Times New Roman" w:cs="Times New Roman"/>
          <w:color w:val="auto"/>
          <w:sz w:val="28"/>
          <w:szCs w:val="28"/>
        </w:rPr>
        <w:t xml:space="preserve">с </w:t>
      </w:r>
      <w:r>
        <w:rPr>
          <w:rFonts w:ascii="Times New Roman" w:hAnsi="Times New Roman" w:cs="Times New Roman"/>
          <w:color w:val="auto"/>
          <w:sz w:val="28"/>
          <w:szCs w:val="28"/>
        </w:rPr>
        <w:t>даты</w:t>
      </w:r>
      <w:r w:rsidRPr="00F87D5D">
        <w:rPr>
          <w:rFonts w:ascii="Times New Roman" w:hAnsi="Times New Roman" w:cs="Times New Roman"/>
          <w:color w:val="auto"/>
          <w:sz w:val="28"/>
          <w:szCs w:val="28"/>
        </w:rPr>
        <w:t xml:space="preserve"> опубликования р</w:t>
      </w:r>
      <w:r>
        <w:rPr>
          <w:rFonts w:ascii="Times New Roman" w:hAnsi="Times New Roman" w:cs="Times New Roman"/>
          <w:color w:val="auto"/>
          <w:sz w:val="28"/>
          <w:szCs w:val="28"/>
        </w:rPr>
        <w:t>аспоряжения</w:t>
      </w:r>
      <w:r w:rsidRPr="00F87D5D">
        <w:rPr>
          <w:rFonts w:ascii="Times New Roman" w:hAnsi="Times New Roman" w:cs="Times New Roman"/>
          <w:color w:val="auto"/>
          <w:sz w:val="28"/>
          <w:szCs w:val="28"/>
        </w:rPr>
        <w:t xml:space="preserve"> о </w:t>
      </w:r>
      <w:r>
        <w:rPr>
          <w:rFonts w:ascii="Times New Roman" w:hAnsi="Times New Roman" w:cs="Times New Roman"/>
          <w:color w:val="auto"/>
          <w:sz w:val="28"/>
          <w:szCs w:val="28"/>
        </w:rPr>
        <w:t>проведении</w:t>
      </w:r>
      <w:r w:rsidRPr="00F87D5D">
        <w:rPr>
          <w:rFonts w:ascii="Times New Roman" w:hAnsi="Times New Roman" w:cs="Times New Roman"/>
          <w:color w:val="auto"/>
          <w:sz w:val="28"/>
          <w:szCs w:val="28"/>
        </w:rPr>
        <w:t xml:space="preserve"> Конкурса по форме согласно приложению</w:t>
      </w:r>
      <w:r w:rsidRPr="00F87D5D">
        <w:rPr>
          <w:rFonts w:cs="Times New Roman"/>
          <w:color w:val="auto"/>
          <w:szCs w:val="28"/>
        </w:rPr>
        <w:t xml:space="preserve"> </w:t>
      </w:r>
      <w:r>
        <w:rPr>
          <w:rFonts w:ascii="Times New Roman" w:hAnsi="Times New Roman" w:cs="Times New Roman"/>
          <w:color w:val="auto"/>
          <w:sz w:val="28"/>
          <w:szCs w:val="28"/>
        </w:rPr>
        <w:t>1 к настоящему П</w:t>
      </w:r>
      <w:r w:rsidRPr="004141C3">
        <w:rPr>
          <w:rFonts w:ascii="Times New Roman" w:hAnsi="Times New Roman" w:cs="Times New Roman"/>
          <w:color w:val="auto"/>
          <w:sz w:val="28"/>
          <w:szCs w:val="28"/>
        </w:rPr>
        <w:t>орядку.</w:t>
      </w:r>
    </w:p>
    <w:p w:rsidR="00F51C06"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 xml:space="preserve">К заявлению, предусмотренному </w:t>
      </w:r>
      <w:r>
        <w:rPr>
          <w:rFonts w:ascii="Times New Roman" w:hAnsi="Times New Roman" w:cs="Times New Roman"/>
          <w:color w:val="auto"/>
          <w:sz w:val="28"/>
          <w:szCs w:val="28"/>
        </w:rPr>
        <w:t>под</w:t>
      </w:r>
      <w:r w:rsidRPr="00F87D5D">
        <w:rPr>
          <w:rFonts w:ascii="Times New Roman" w:hAnsi="Times New Roman" w:cs="Times New Roman"/>
          <w:color w:val="auto"/>
          <w:sz w:val="28"/>
          <w:szCs w:val="28"/>
        </w:rPr>
        <w:t>пунктом 3.</w:t>
      </w:r>
      <w:r>
        <w:rPr>
          <w:rFonts w:ascii="Times New Roman" w:hAnsi="Times New Roman" w:cs="Times New Roman"/>
          <w:color w:val="auto"/>
          <w:sz w:val="28"/>
          <w:szCs w:val="28"/>
        </w:rPr>
        <w:t>7.1</w:t>
      </w:r>
      <w:r w:rsidRPr="00F87D5D">
        <w:rPr>
          <w:rFonts w:ascii="Times New Roman" w:hAnsi="Times New Roman" w:cs="Times New Roman"/>
          <w:color w:val="auto"/>
          <w:sz w:val="28"/>
          <w:szCs w:val="28"/>
        </w:rPr>
        <w:t xml:space="preserve"> настоящего </w:t>
      </w:r>
      <w:r>
        <w:rPr>
          <w:rFonts w:ascii="Times New Roman" w:hAnsi="Times New Roman" w:cs="Times New Roman"/>
          <w:color w:val="auto"/>
          <w:sz w:val="28"/>
          <w:szCs w:val="28"/>
        </w:rPr>
        <w:t>пункта</w:t>
      </w:r>
      <w:r w:rsidRPr="00F87D5D">
        <w:rPr>
          <w:rFonts w:ascii="Times New Roman" w:hAnsi="Times New Roman" w:cs="Times New Roman"/>
          <w:color w:val="auto"/>
          <w:sz w:val="28"/>
          <w:szCs w:val="28"/>
        </w:rPr>
        <w:t>, прилагаются:</w:t>
      </w:r>
    </w:p>
    <w:p w:rsidR="00F51C06" w:rsidRPr="00A601EE" w:rsidRDefault="00F51C06" w:rsidP="00F51C06">
      <w:pPr>
        <w:pStyle w:val="a3"/>
        <w:numPr>
          <w:ilvl w:val="0"/>
          <w:numId w:val="6"/>
        </w:numPr>
        <w:tabs>
          <w:tab w:val="left" w:pos="1134"/>
        </w:tabs>
        <w:spacing w:line="240" w:lineRule="atLeast"/>
        <w:ind w:left="0" w:firstLine="709"/>
        <w:jc w:val="both"/>
        <w:rPr>
          <w:sz w:val="28"/>
          <w:szCs w:val="28"/>
        </w:rPr>
      </w:pPr>
      <w:r w:rsidRPr="00176351">
        <w:rPr>
          <w:sz w:val="28"/>
          <w:szCs w:val="28"/>
        </w:rPr>
        <w:t>собственноручно заполненн</w:t>
      </w:r>
      <w:r>
        <w:rPr>
          <w:sz w:val="28"/>
          <w:szCs w:val="28"/>
        </w:rPr>
        <w:t>ая</w:t>
      </w:r>
      <w:r w:rsidRPr="00176351">
        <w:rPr>
          <w:sz w:val="28"/>
          <w:szCs w:val="28"/>
        </w:rPr>
        <w:t xml:space="preserve"> и подписанн</w:t>
      </w:r>
      <w:r>
        <w:rPr>
          <w:sz w:val="28"/>
          <w:szCs w:val="28"/>
        </w:rPr>
        <w:t>ая</w:t>
      </w:r>
      <w:r w:rsidRPr="00176351">
        <w:rPr>
          <w:sz w:val="28"/>
          <w:szCs w:val="28"/>
        </w:rPr>
        <w:t xml:space="preserve"> кандидатом анкет</w:t>
      </w:r>
      <w:r>
        <w:rPr>
          <w:sz w:val="28"/>
          <w:szCs w:val="28"/>
        </w:rPr>
        <w:t>а</w:t>
      </w:r>
      <w:r w:rsidRPr="00176351">
        <w:rPr>
          <w:sz w:val="28"/>
          <w:szCs w:val="28"/>
        </w:rPr>
        <w:t xml:space="preserve"> по</w:t>
      </w:r>
      <w:r>
        <w:rPr>
          <w:sz w:val="28"/>
          <w:szCs w:val="28"/>
        </w:rPr>
        <w:t xml:space="preserve"> </w:t>
      </w:r>
      <w:r w:rsidRPr="00176351">
        <w:rPr>
          <w:sz w:val="28"/>
          <w:szCs w:val="28"/>
        </w:rPr>
        <w:t>форме</w:t>
      </w:r>
      <w:r>
        <w:rPr>
          <w:sz w:val="28"/>
          <w:szCs w:val="28"/>
        </w:rPr>
        <w:t xml:space="preserve"> </w:t>
      </w:r>
      <w:r w:rsidRPr="00F87D5D">
        <w:rPr>
          <w:sz w:val="28"/>
          <w:szCs w:val="28"/>
        </w:rPr>
        <w:t>согласно приложению</w:t>
      </w:r>
      <w:r w:rsidRPr="00F87D5D">
        <w:rPr>
          <w:szCs w:val="28"/>
        </w:rPr>
        <w:t xml:space="preserve"> </w:t>
      </w:r>
      <w:r>
        <w:rPr>
          <w:sz w:val="28"/>
          <w:szCs w:val="28"/>
        </w:rPr>
        <w:t>2 к настоящему П</w:t>
      </w:r>
      <w:r w:rsidRPr="004141C3">
        <w:rPr>
          <w:sz w:val="28"/>
          <w:szCs w:val="28"/>
        </w:rPr>
        <w:t>орядку</w:t>
      </w:r>
      <w:r w:rsidRPr="0063249A">
        <w:rPr>
          <w:sz w:val="28"/>
          <w:szCs w:val="28"/>
        </w:rPr>
        <w:t>;</w:t>
      </w:r>
    </w:p>
    <w:p w:rsidR="00F51C06" w:rsidRPr="00176351"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биографическая справка;</w:t>
      </w:r>
      <w:r w:rsidRPr="00176351">
        <w:rPr>
          <w:sz w:val="28"/>
          <w:szCs w:val="28"/>
        </w:rPr>
        <w:t xml:space="preserve"> </w:t>
      </w:r>
    </w:p>
    <w:p w:rsidR="00F51C06" w:rsidRDefault="00F51C06" w:rsidP="00F51C06">
      <w:pPr>
        <w:pStyle w:val="a3"/>
        <w:numPr>
          <w:ilvl w:val="0"/>
          <w:numId w:val="6"/>
        </w:numPr>
        <w:tabs>
          <w:tab w:val="left" w:pos="1134"/>
        </w:tabs>
        <w:spacing w:line="240" w:lineRule="atLeast"/>
        <w:ind w:left="0" w:firstLine="709"/>
        <w:jc w:val="both"/>
        <w:rPr>
          <w:sz w:val="28"/>
          <w:szCs w:val="28"/>
        </w:rPr>
      </w:pPr>
      <w:r w:rsidRPr="00176351">
        <w:rPr>
          <w:sz w:val="28"/>
          <w:szCs w:val="28"/>
        </w:rPr>
        <w:t>копия паспорта</w:t>
      </w:r>
      <w:r>
        <w:rPr>
          <w:sz w:val="28"/>
          <w:szCs w:val="28"/>
        </w:rPr>
        <w:t xml:space="preserve"> гражданина Российской Федерации;</w:t>
      </w:r>
    </w:p>
    <w:p w:rsidR="00F51C06" w:rsidRPr="00176351"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копия заграничного паспорта гражданина Российской Федерации</w:t>
      </w:r>
      <w:r w:rsidRPr="00176351">
        <w:rPr>
          <w:sz w:val="28"/>
          <w:szCs w:val="28"/>
        </w:rPr>
        <w:t>;</w:t>
      </w:r>
    </w:p>
    <w:p w:rsidR="00F51C06" w:rsidRDefault="00F51C06" w:rsidP="00F51C06">
      <w:pPr>
        <w:pStyle w:val="a3"/>
        <w:numPr>
          <w:ilvl w:val="0"/>
          <w:numId w:val="6"/>
        </w:numPr>
        <w:tabs>
          <w:tab w:val="left" w:pos="1134"/>
        </w:tabs>
        <w:spacing w:line="240" w:lineRule="atLeast"/>
        <w:ind w:left="0" w:firstLine="709"/>
        <w:jc w:val="both"/>
        <w:rPr>
          <w:sz w:val="28"/>
          <w:szCs w:val="28"/>
        </w:rPr>
      </w:pPr>
      <w:r w:rsidRPr="00176351">
        <w:rPr>
          <w:sz w:val="28"/>
          <w:szCs w:val="28"/>
        </w:rPr>
        <w:lastRenderedPageBreak/>
        <w:t xml:space="preserve">копия документов о </w:t>
      </w:r>
      <w:r>
        <w:rPr>
          <w:sz w:val="28"/>
          <w:szCs w:val="28"/>
        </w:rPr>
        <w:t>прохождении обучения в высшем учебном заведении по очной (очно-заочной) форме обучения;</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рекомендация от высшего учебного заведения и сведения об успеваемости претендента;</w:t>
      </w:r>
    </w:p>
    <w:p w:rsidR="00F51C06" w:rsidRPr="00176351"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 xml:space="preserve">подтверждение о готовности высшего учебного заведения принять посланника города-побратима </w:t>
      </w:r>
      <w:proofErr w:type="spellStart"/>
      <w:r>
        <w:rPr>
          <w:sz w:val="28"/>
          <w:szCs w:val="28"/>
        </w:rPr>
        <w:t>Оснабрюка</w:t>
      </w:r>
      <w:proofErr w:type="spellEnd"/>
      <w:r>
        <w:rPr>
          <w:sz w:val="28"/>
          <w:szCs w:val="28"/>
        </w:rPr>
        <w:t>;</w:t>
      </w:r>
    </w:p>
    <w:p w:rsidR="00F51C06" w:rsidRDefault="00F51C06" w:rsidP="00F51C06">
      <w:pPr>
        <w:pStyle w:val="a3"/>
        <w:numPr>
          <w:ilvl w:val="0"/>
          <w:numId w:val="6"/>
        </w:numPr>
        <w:tabs>
          <w:tab w:val="left" w:pos="1134"/>
        </w:tabs>
        <w:spacing w:line="240" w:lineRule="atLeast"/>
        <w:ind w:left="0" w:firstLine="709"/>
        <w:jc w:val="both"/>
        <w:rPr>
          <w:sz w:val="28"/>
          <w:szCs w:val="28"/>
        </w:rPr>
      </w:pPr>
      <w:r w:rsidRPr="00176351">
        <w:rPr>
          <w:sz w:val="28"/>
          <w:szCs w:val="28"/>
        </w:rPr>
        <w:t>справка о наличии (отсутствии) у кандидата судимости и (или) факта его уголовного преследования либо о прекращении уголовного преслед</w:t>
      </w:r>
      <w:r>
        <w:rPr>
          <w:sz w:val="28"/>
          <w:szCs w:val="28"/>
        </w:rPr>
        <w:t>ования по форме, установленной п</w:t>
      </w:r>
      <w:r w:rsidRPr="00176351">
        <w:rPr>
          <w:sz w:val="28"/>
          <w:szCs w:val="28"/>
        </w:rPr>
        <w:t>риказом Министер</w:t>
      </w:r>
      <w:r w:rsidRPr="0047454A">
        <w:rPr>
          <w:sz w:val="28"/>
          <w:szCs w:val="28"/>
        </w:rPr>
        <w:t>ства внутренних дел Российской Федерации от 27.09.2019 № 660;</w:t>
      </w:r>
    </w:p>
    <w:p w:rsidR="00F51C06" w:rsidRPr="006073E8" w:rsidRDefault="00F51C06" w:rsidP="00F51C06">
      <w:pPr>
        <w:pStyle w:val="a3"/>
        <w:numPr>
          <w:ilvl w:val="0"/>
          <w:numId w:val="6"/>
        </w:numPr>
        <w:tabs>
          <w:tab w:val="left" w:pos="1134"/>
        </w:tabs>
        <w:spacing w:line="240" w:lineRule="atLeast"/>
        <w:ind w:left="0" w:firstLine="709"/>
        <w:jc w:val="both"/>
        <w:rPr>
          <w:sz w:val="28"/>
          <w:szCs w:val="28"/>
        </w:rPr>
      </w:pPr>
      <w:r w:rsidRPr="006073E8">
        <w:rPr>
          <w:sz w:val="28"/>
          <w:szCs w:val="28"/>
        </w:rPr>
        <w:t>заключение медицинского учреждения по форме №001-ГС/у</w:t>
      </w:r>
      <w:r>
        <w:rPr>
          <w:sz w:val="28"/>
          <w:szCs w:val="28"/>
        </w:rPr>
        <w:t>;</w:t>
      </w:r>
    </w:p>
    <w:p w:rsidR="00F51C06" w:rsidRPr="00176351" w:rsidRDefault="00F51C06" w:rsidP="00F51C06">
      <w:pPr>
        <w:pStyle w:val="a3"/>
        <w:numPr>
          <w:ilvl w:val="0"/>
          <w:numId w:val="6"/>
        </w:numPr>
        <w:tabs>
          <w:tab w:val="left" w:pos="1134"/>
        </w:tabs>
        <w:spacing w:line="240" w:lineRule="atLeast"/>
        <w:ind w:left="0" w:firstLine="709"/>
        <w:jc w:val="both"/>
        <w:rPr>
          <w:sz w:val="28"/>
          <w:szCs w:val="28"/>
        </w:rPr>
      </w:pPr>
      <w:r w:rsidRPr="00176351">
        <w:rPr>
          <w:sz w:val="28"/>
          <w:szCs w:val="28"/>
        </w:rPr>
        <w:t>согласие на обработку персональных данных кандидат</w:t>
      </w:r>
      <w:r>
        <w:rPr>
          <w:sz w:val="28"/>
          <w:szCs w:val="28"/>
        </w:rPr>
        <w:t>а (приложение 3)</w:t>
      </w:r>
      <w:r w:rsidRPr="00176351">
        <w:rPr>
          <w:sz w:val="28"/>
          <w:szCs w:val="28"/>
        </w:rPr>
        <w:t>;</w:t>
      </w:r>
    </w:p>
    <w:p w:rsidR="00F51C06" w:rsidRPr="00137AEC" w:rsidRDefault="00F51C06" w:rsidP="00F51C06">
      <w:pPr>
        <w:pStyle w:val="a3"/>
        <w:numPr>
          <w:ilvl w:val="0"/>
          <w:numId w:val="6"/>
        </w:numPr>
        <w:tabs>
          <w:tab w:val="left" w:pos="1134"/>
        </w:tabs>
        <w:spacing w:line="240" w:lineRule="atLeast"/>
        <w:ind w:left="0" w:firstLine="709"/>
        <w:jc w:val="both"/>
        <w:rPr>
          <w:sz w:val="28"/>
          <w:szCs w:val="28"/>
        </w:rPr>
      </w:pPr>
      <w:r w:rsidRPr="00176351">
        <w:rPr>
          <w:sz w:val="28"/>
          <w:szCs w:val="28"/>
        </w:rPr>
        <w:t>две фотографии форматом 4 x 6 см</w:t>
      </w:r>
      <w:r>
        <w:rPr>
          <w:sz w:val="28"/>
          <w:szCs w:val="28"/>
        </w:rPr>
        <w:t>.</w:t>
      </w:r>
    </w:p>
    <w:p w:rsidR="00F51C06" w:rsidRPr="00137AEC" w:rsidRDefault="00F51C06" w:rsidP="00F51C06">
      <w:pPr>
        <w:pStyle w:val="3"/>
        <w:numPr>
          <w:ilvl w:val="2"/>
          <w:numId w:val="8"/>
        </w:numPr>
        <w:ind w:left="0"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К Заявлению могут быть приложены </w:t>
      </w:r>
      <w:r w:rsidRPr="00137AEC">
        <w:rPr>
          <w:rFonts w:ascii="Times New Roman" w:hAnsi="Times New Roman" w:cs="Times New Roman"/>
          <w:color w:val="auto"/>
          <w:sz w:val="28"/>
          <w:szCs w:val="28"/>
        </w:rPr>
        <w:t>иные документы, подтверждающие дополнительное образование и квалификацию (при наличии</w:t>
      </w:r>
      <w:r>
        <w:rPr>
          <w:rFonts w:ascii="Times New Roman" w:hAnsi="Times New Roman" w:cs="Times New Roman"/>
          <w:color w:val="auto"/>
          <w:sz w:val="28"/>
          <w:szCs w:val="28"/>
        </w:rPr>
        <w:t>).</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137AEC">
        <w:rPr>
          <w:rFonts w:ascii="Times New Roman" w:hAnsi="Times New Roman" w:cs="Times New Roman"/>
          <w:color w:val="auto"/>
          <w:sz w:val="28"/>
          <w:szCs w:val="28"/>
        </w:rPr>
        <w:t xml:space="preserve">Заявление с пакетом документов </w:t>
      </w:r>
      <w:r>
        <w:rPr>
          <w:rFonts w:ascii="Times New Roman" w:hAnsi="Times New Roman" w:cs="Times New Roman"/>
          <w:color w:val="auto"/>
          <w:sz w:val="28"/>
          <w:szCs w:val="28"/>
        </w:rPr>
        <w:t xml:space="preserve">(далее – Заявление) </w:t>
      </w:r>
      <w:r w:rsidRPr="00F87D5D">
        <w:rPr>
          <w:rFonts w:ascii="Times New Roman" w:hAnsi="Times New Roman" w:cs="Times New Roman"/>
          <w:color w:val="auto"/>
          <w:sz w:val="28"/>
          <w:szCs w:val="28"/>
        </w:rPr>
        <w:t>направляется в Администрацию города Твери:</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почтовым отправлением по адресу: 170100, город Тверь, улица Советская, дом 11;</w:t>
      </w:r>
    </w:p>
    <w:p w:rsidR="00F51C06" w:rsidRDefault="00F51C06" w:rsidP="00F51C06">
      <w:pPr>
        <w:pStyle w:val="a3"/>
        <w:numPr>
          <w:ilvl w:val="0"/>
          <w:numId w:val="6"/>
        </w:numPr>
        <w:tabs>
          <w:tab w:val="left" w:pos="1134"/>
        </w:tabs>
        <w:spacing w:line="240" w:lineRule="atLeast"/>
        <w:ind w:left="0" w:firstLine="709"/>
        <w:jc w:val="both"/>
        <w:rPr>
          <w:sz w:val="28"/>
          <w:szCs w:val="28"/>
        </w:rPr>
      </w:pPr>
      <w:r w:rsidRPr="00930376">
        <w:rPr>
          <w:sz w:val="28"/>
          <w:szCs w:val="28"/>
        </w:rPr>
        <w:t>лично в Администрацию города Твери по адресу: 170100</w:t>
      </w:r>
      <w:r>
        <w:rPr>
          <w:sz w:val="28"/>
          <w:szCs w:val="28"/>
        </w:rPr>
        <w:t>,</w:t>
      </w:r>
      <w:r w:rsidRPr="00930376">
        <w:rPr>
          <w:sz w:val="28"/>
          <w:szCs w:val="28"/>
        </w:rPr>
        <w:t xml:space="preserve"> </w:t>
      </w:r>
      <w:r>
        <w:rPr>
          <w:sz w:val="28"/>
          <w:szCs w:val="28"/>
        </w:rPr>
        <w:t>город Тверь, улица Советская, дом 11;</w:t>
      </w:r>
    </w:p>
    <w:p w:rsidR="00F51C06" w:rsidRPr="00930376" w:rsidRDefault="00F51C06" w:rsidP="00F51C06">
      <w:pPr>
        <w:pStyle w:val="a3"/>
        <w:numPr>
          <w:ilvl w:val="0"/>
          <w:numId w:val="6"/>
        </w:numPr>
        <w:tabs>
          <w:tab w:val="left" w:pos="1134"/>
        </w:tabs>
        <w:spacing w:line="240" w:lineRule="atLeast"/>
        <w:ind w:left="0" w:firstLine="709"/>
        <w:jc w:val="both"/>
        <w:rPr>
          <w:sz w:val="28"/>
          <w:szCs w:val="28"/>
        </w:rPr>
      </w:pPr>
      <w:r w:rsidRPr="00930376">
        <w:rPr>
          <w:sz w:val="28"/>
          <w:szCs w:val="28"/>
        </w:rPr>
        <w:t>в формате электронных документов (цифровых копий документов) на электронную почту</w:t>
      </w:r>
      <w:r w:rsidRPr="00DA3933">
        <w:rPr>
          <w:rFonts w:eastAsiaTheme="minorHAnsi" w:cstheme="minorBidi"/>
          <w:sz w:val="28"/>
          <w:szCs w:val="22"/>
          <w:lang w:eastAsia="en-US"/>
        </w:rPr>
        <w:t xml:space="preserve"> </w:t>
      </w:r>
      <w:r w:rsidRPr="00DA3933">
        <w:rPr>
          <w:sz w:val="28"/>
          <w:szCs w:val="28"/>
        </w:rPr>
        <w:t>tveradm@adm.tver.ru</w:t>
      </w:r>
      <w:r w:rsidRPr="00930376">
        <w:rPr>
          <w:sz w:val="28"/>
          <w:szCs w:val="28"/>
        </w:rPr>
        <w:t>.</w:t>
      </w:r>
    </w:p>
    <w:p w:rsidR="00F51C06" w:rsidRPr="00F83B7E" w:rsidRDefault="00F51C06" w:rsidP="00F51C06">
      <w:pPr>
        <w:pStyle w:val="3"/>
        <w:numPr>
          <w:ilvl w:val="2"/>
          <w:numId w:val="8"/>
        </w:numPr>
        <w:ind w:left="0" w:firstLine="720"/>
        <w:rPr>
          <w:rFonts w:ascii="Times New Roman" w:hAnsi="Times New Roman" w:cs="Times New Roman"/>
          <w:color w:val="auto"/>
          <w:sz w:val="28"/>
          <w:szCs w:val="28"/>
        </w:rPr>
      </w:pPr>
      <w:r w:rsidRPr="00F83B7E">
        <w:rPr>
          <w:rFonts w:ascii="Times New Roman" w:hAnsi="Times New Roman" w:cs="Times New Roman"/>
          <w:color w:val="auto"/>
          <w:sz w:val="28"/>
          <w:szCs w:val="28"/>
        </w:rPr>
        <w:t xml:space="preserve">Заявление </w:t>
      </w:r>
      <w:r>
        <w:rPr>
          <w:rFonts w:ascii="Times New Roman" w:hAnsi="Times New Roman" w:cs="Times New Roman"/>
          <w:color w:val="auto"/>
          <w:sz w:val="28"/>
          <w:szCs w:val="28"/>
        </w:rPr>
        <w:t>передается в Комиссию в течение</w:t>
      </w:r>
      <w:r w:rsidRPr="00F83B7E">
        <w:rPr>
          <w:rFonts w:ascii="Times New Roman" w:hAnsi="Times New Roman" w:cs="Times New Roman"/>
          <w:color w:val="auto"/>
          <w:sz w:val="28"/>
          <w:szCs w:val="28"/>
        </w:rPr>
        <w:t xml:space="preserve"> одного </w:t>
      </w:r>
      <w:r>
        <w:rPr>
          <w:rFonts w:ascii="Times New Roman" w:hAnsi="Times New Roman" w:cs="Times New Roman"/>
          <w:color w:val="auto"/>
          <w:sz w:val="28"/>
          <w:szCs w:val="28"/>
        </w:rPr>
        <w:t xml:space="preserve">рабочего </w:t>
      </w:r>
      <w:r w:rsidRPr="00F83B7E">
        <w:rPr>
          <w:rFonts w:ascii="Times New Roman" w:hAnsi="Times New Roman" w:cs="Times New Roman"/>
          <w:color w:val="auto"/>
          <w:sz w:val="28"/>
          <w:szCs w:val="28"/>
        </w:rPr>
        <w:t>дня с</w:t>
      </w:r>
      <w:r>
        <w:rPr>
          <w:rFonts w:ascii="Times New Roman" w:hAnsi="Times New Roman" w:cs="Times New Roman"/>
          <w:color w:val="auto"/>
          <w:sz w:val="28"/>
          <w:szCs w:val="28"/>
        </w:rPr>
        <w:t>о дня</w:t>
      </w:r>
      <w:r w:rsidRPr="00F83B7E">
        <w:rPr>
          <w:rFonts w:ascii="Times New Roman" w:hAnsi="Times New Roman" w:cs="Times New Roman"/>
          <w:color w:val="auto"/>
          <w:sz w:val="28"/>
          <w:szCs w:val="28"/>
        </w:rPr>
        <w:t xml:space="preserve"> поступления</w:t>
      </w:r>
      <w:r>
        <w:rPr>
          <w:rFonts w:ascii="Times New Roman" w:hAnsi="Times New Roman" w:cs="Times New Roman"/>
          <w:color w:val="auto"/>
          <w:sz w:val="28"/>
          <w:szCs w:val="28"/>
        </w:rPr>
        <w:t>.</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Комиссия обязана </w:t>
      </w:r>
      <w:r w:rsidRPr="00F87D5D">
        <w:rPr>
          <w:rFonts w:ascii="Times New Roman" w:hAnsi="Times New Roman" w:cs="Times New Roman"/>
          <w:color w:val="auto"/>
          <w:sz w:val="28"/>
          <w:szCs w:val="28"/>
        </w:rPr>
        <w:t xml:space="preserve">направить подтверждение получения </w:t>
      </w:r>
      <w:r>
        <w:rPr>
          <w:rFonts w:ascii="Times New Roman" w:hAnsi="Times New Roman" w:cs="Times New Roman"/>
          <w:color w:val="auto"/>
          <w:sz w:val="28"/>
          <w:szCs w:val="28"/>
        </w:rPr>
        <w:t>З</w:t>
      </w:r>
      <w:r w:rsidRPr="00F87D5D">
        <w:rPr>
          <w:rFonts w:ascii="Times New Roman" w:hAnsi="Times New Roman" w:cs="Times New Roman"/>
          <w:color w:val="auto"/>
          <w:sz w:val="28"/>
          <w:szCs w:val="28"/>
        </w:rPr>
        <w:t xml:space="preserve">аявления </w:t>
      </w:r>
      <w:r>
        <w:rPr>
          <w:rFonts w:ascii="Times New Roman" w:hAnsi="Times New Roman" w:cs="Times New Roman"/>
          <w:color w:val="auto"/>
          <w:sz w:val="28"/>
          <w:szCs w:val="28"/>
        </w:rPr>
        <w:t>на электронную почту, указанную в Заявлении, в течение 10 календарных дней со дня получения Заявления.</w:t>
      </w:r>
      <w:r w:rsidRPr="00F87D5D">
        <w:rPr>
          <w:rFonts w:ascii="Times New Roman" w:hAnsi="Times New Roman" w:cs="Times New Roman"/>
          <w:color w:val="auto"/>
          <w:sz w:val="28"/>
          <w:szCs w:val="28"/>
        </w:rPr>
        <w:t xml:space="preserve"> </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Заявления кандидатов об участии в Конкурсе регистрируются в специальном журнале и хранятся у секретаря Комиссии.</w:t>
      </w:r>
    </w:p>
    <w:p w:rsidR="00F51C06" w:rsidRPr="00B4497D" w:rsidRDefault="00F51C06" w:rsidP="00F51C06">
      <w:pPr>
        <w:ind w:firstLine="708"/>
      </w:pPr>
      <w:r w:rsidRPr="00F87D5D">
        <w:rPr>
          <w:rFonts w:cs="Times New Roman"/>
          <w:szCs w:val="28"/>
        </w:rPr>
        <w:t>Комиссия в течение 10 календарных дней со дня, следующего за днем окончания п</w:t>
      </w:r>
      <w:r>
        <w:rPr>
          <w:rFonts w:cs="Times New Roman"/>
          <w:szCs w:val="28"/>
        </w:rPr>
        <w:t>риема документов, осуществляет</w:t>
      </w:r>
      <w:r w:rsidRPr="00F87D5D">
        <w:rPr>
          <w:rFonts w:cs="Times New Roman"/>
          <w:szCs w:val="28"/>
        </w:rPr>
        <w:t xml:space="preserve"> проведение</w:t>
      </w:r>
      <w:r>
        <w:rPr>
          <w:rFonts w:cs="Times New Roman"/>
          <w:szCs w:val="28"/>
        </w:rPr>
        <w:t xml:space="preserve"> 1 этапа Конкурса путем </w:t>
      </w:r>
      <w:r w:rsidRPr="00F87D5D">
        <w:rPr>
          <w:rFonts w:cs="Times New Roman"/>
          <w:szCs w:val="28"/>
        </w:rPr>
        <w:t>проверки пред</w:t>
      </w:r>
      <w:r>
        <w:rPr>
          <w:rFonts w:cs="Times New Roman"/>
          <w:szCs w:val="28"/>
        </w:rPr>
        <w:t>ставленных кандидатами сведений и направляет кандидату информацию о допуске к участию во втором этапе Конкурса или отказе в допуске</w:t>
      </w:r>
      <w:r w:rsidRPr="00B4497D">
        <w:t xml:space="preserve"> </w:t>
      </w:r>
      <w:r w:rsidRPr="00176351">
        <w:t xml:space="preserve">с указанием причин отказа </w:t>
      </w:r>
      <w:r>
        <w:t>посредством электронной почты на адрес, указанный в Заявлении.</w:t>
      </w:r>
    </w:p>
    <w:p w:rsidR="00F51C06" w:rsidRPr="00137AEC" w:rsidRDefault="00F51C06" w:rsidP="00F51C06">
      <w:pPr>
        <w:pStyle w:val="3"/>
        <w:numPr>
          <w:ilvl w:val="2"/>
          <w:numId w:val="8"/>
        </w:numPr>
        <w:ind w:left="0" w:firstLine="720"/>
        <w:rPr>
          <w:rFonts w:ascii="Times New Roman" w:hAnsi="Times New Roman" w:cs="Times New Roman"/>
          <w:color w:val="auto"/>
          <w:sz w:val="28"/>
          <w:szCs w:val="28"/>
        </w:rPr>
      </w:pPr>
      <w:r w:rsidRPr="00137AEC">
        <w:rPr>
          <w:rFonts w:ascii="Times New Roman" w:hAnsi="Times New Roman" w:cs="Times New Roman"/>
          <w:color w:val="auto"/>
          <w:sz w:val="28"/>
          <w:szCs w:val="28"/>
        </w:rPr>
        <w:t>Комиссия принимает решение об отказе кандидату в допуске к участию во втором этапе Конкурса по следующим основаниям:</w:t>
      </w:r>
    </w:p>
    <w:p w:rsidR="00F51C06" w:rsidRPr="00137AEC" w:rsidRDefault="00F51C06" w:rsidP="00F51C06">
      <w:pPr>
        <w:pStyle w:val="a3"/>
        <w:numPr>
          <w:ilvl w:val="0"/>
          <w:numId w:val="6"/>
        </w:numPr>
        <w:tabs>
          <w:tab w:val="left" w:pos="1134"/>
        </w:tabs>
        <w:spacing w:line="240" w:lineRule="atLeast"/>
        <w:ind w:left="0" w:firstLine="709"/>
        <w:jc w:val="both"/>
        <w:rPr>
          <w:sz w:val="28"/>
          <w:szCs w:val="28"/>
        </w:rPr>
      </w:pPr>
      <w:r w:rsidRPr="00137AEC">
        <w:rPr>
          <w:sz w:val="28"/>
          <w:szCs w:val="28"/>
        </w:rPr>
        <w:t>несоответствие кандидата требованиям подпунктов 2.2.1-2.2.5 пункта 2.2 настоящего Порядка;</w:t>
      </w:r>
    </w:p>
    <w:p w:rsidR="00F51C06" w:rsidRPr="00137AEC" w:rsidRDefault="00F51C06" w:rsidP="00F51C06">
      <w:pPr>
        <w:pStyle w:val="a3"/>
        <w:numPr>
          <w:ilvl w:val="0"/>
          <w:numId w:val="6"/>
        </w:numPr>
        <w:tabs>
          <w:tab w:val="left" w:pos="1134"/>
        </w:tabs>
        <w:spacing w:line="240" w:lineRule="atLeast"/>
        <w:ind w:left="0" w:firstLine="709"/>
        <w:jc w:val="both"/>
        <w:rPr>
          <w:sz w:val="28"/>
          <w:szCs w:val="28"/>
        </w:rPr>
      </w:pPr>
      <w:r w:rsidRPr="00137AEC">
        <w:rPr>
          <w:sz w:val="28"/>
          <w:szCs w:val="28"/>
        </w:rPr>
        <w:t>несвоевременное представление документов кандидатом;</w:t>
      </w:r>
    </w:p>
    <w:p w:rsidR="00F51C06" w:rsidRPr="00137AEC" w:rsidRDefault="00F51C06" w:rsidP="00F51C06">
      <w:pPr>
        <w:pStyle w:val="a3"/>
        <w:numPr>
          <w:ilvl w:val="0"/>
          <w:numId w:val="6"/>
        </w:numPr>
        <w:tabs>
          <w:tab w:val="left" w:pos="1134"/>
        </w:tabs>
        <w:spacing w:line="240" w:lineRule="atLeast"/>
        <w:ind w:left="0" w:firstLine="709"/>
        <w:jc w:val="both"/>
        <w:rPr>
          <w:sz w:val="28"/>
          <w:szCs w:val="28"/>
        </w:rPr>
      </w:pPr>
      <w:r w:rsidRPr="00137AEC">
        <w:rPr>
          <w:sz w:val="28"/>
          <w:szCs w:val="28"/>
        </w:rPr>
        <w:t>непредставление кандидатом документов, указанных в подпункте 3.7.2 настоящего пункта;</w:t>
      </w:r>
    </w:p>
    <w:p w:rsidR="00F51C06" w:rsidRPr="00137AEC" w:rsidRDefault="00F51C06" w:rsidP="00F51C06">
      <w:pPr>
        <w:pStyle w:val="a3"/>
        <w:numPr>
          <w:ilvl w:val="0"/>
          <w:numId w:val="6"/>
        </w:numPr>
        <w:tabs>
          <w:tab w:val="left" w:pos="1134"/>
        </w:tabs>
        <w:spacing w:line="240" w:lineRule="atLeast"/>
        <w:ind w:left="0" w:firstLine="709"/>
        <w:jc w:val="both"/>
        <w:rPr>
          <w:sz w:val="28"/>
          <w:szCs w:val="28"/>
        </w:rPr>
      </w:pPr>
      <w:r w:rsidRPr="00137AEC">
        <w:rPr>
          <w:sz w:val="28"/>
          <w:szCs w:val="28"/>
        </w:rPr>
        <w:lastRenderedPageBreak/>
        <w:t>представление кандидатом неполных и (или) недостоверных сведений.</w:t>
      </w:r>
    </w:p>
    <w:p w:rsidR="00F51C06" w:rsidRPr="00F87D5D" w:rsidRDefault="00F51C06" w:rsidP="00F51C06">
      <w:pPr>
        <w:pStyle w:val="3"/>
        <w:numPr>
          <w:ilvl w:val="1"/>
          <w:numId w:val="8"/>
        </w:numPr>
        <w:ind w:left="0" w:firstLine="709"/>
        <w:rPr>
          <w:rFonts w:ascii="Times New Roman" w:hAnsi="Times New Roman" w:cs="Times New Roman"/>
          <w:color w:val="auto"/>
          <w:sz w:val="28"/>
          <w:szCs w:val="28"/>
        </w:rPr>
      </w:pPr>
      <w:r w:rsidRPr="00F87D5D">
        <w:rPr>
          <w:rFonts w:ascii="Times New Roman" w:hAnsi="Times New Roman" w:cs="Times New Roman"/>
          <w:color w:val="auto"/>
          <w:sz w:val="28"/>
          <w:szCs w:val="28"/>
        </w:rPr>
        <w:t>Письменный экзамен.</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Письменный экзамен организовывается в течени</w:t>
      </w:r>
      <w:r>
        <w:rPr>
          <w:rFonts w:ascii="Times New Roman" w:hAnsi="Times New Roman" w:cs="Times New Roman"/>
          <w:color w:val="auto"/>
          <w:sz w:val="28"/>
          <w:szCs w:val="28"/>
        </w:rPr>
        <w:t>е</w:t>
      </w:r>
      <w:r w:rsidRPr="00F87D5D">
        <w:rPr>
          <w:rFonts w:ascii="Times New Roman" w:hAnsi="Times New Roman" w:cs="Times New Roman"/>
          <w:color w:val="auto"/>
          <w:sz w:val="28"/>
          <w:szCs w:val="28"/>
        </w:rPr>
        <w:t xml:space="preserve"> 5 </w:t>
      </w:r>
      <w:r>
        <w:rPr>
          <w:rFonts w:ascii="Times New Roman" w:hAnsi="Times New Roman" w:cs="Times New Roman"/>
          <w:color w:val="auto"/>
          <w:sz w:val="28"/>
          <w:szCs w:val="28"/>
        </w:rPr>
        <w:t xml:space="preserve">календарных </w:t>
      </w:r>
      <w:r w:rsidRPr="00F87D5D">
        <w:rPr>
          <w:rFonts w:ascii="Times New Roman" w:hAnsi="Times New Roman" w:cs="Times New Roman"/>
          <w:color w:val="auto"/>
          <w:sz w:val="28"/>
          <w:szCs w:val="28"/>
        </w:rPr>
        <w:t xml:space="preserve">дней с даты </w:t>
      </w:r>
      <w:r>
        <w:rPr>
          <w:rFonts w:ascii="Times New Roman" w:hAnsi="Times New Roman" w:cs="Times New Roman"/>
          <w:color w:val="auto"/>
          <w:sz w:val="28"/>
          <w:szCs w:val="28"/>
        </w:rPr>
        <w:t>проведения первого этапа Конкурса</w:t>
      </w:r>
      <w:r w:rsidRPr="00F87D5D">
        <w:rPr>
          <w:rFonts w:ascii="Times New Roman" w:hAnsi="Times New Roman" w:cs="Times New Roman"/>
          <w:color w:val="auto"/>
          <w:sz w:val="28"/>
          <w:szCs w:val="28"/>
        </w:rPr>
        <w:t>.</w:t>
      </w:r>
    </w:p>
    <w:p w:rsidR="00F51C06" w:rsidRPr="00017458"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 xml:space="preserve">Письменный экзамен проводится среди кандидатов, </w:t>
      </w:r>
      <w:r>
        <w:rPr>
          <w:rFonts w:ascii="Times New Roman" w:hAnsi="Times New Roman" w:cs="Times New Roman"/>
          <w:color w:val="auto"/>
          <w:sz w:val="28"/>
          <w:szCs w:val="28"/>
        </w:rPr>
        <w:t>допущенных ко 2 этапу</w:t>
      </w:r>
      <w:r w:rsidRPr="00F87D5D">
        <w:rPr>
          <w:rFonts w:ascii="Times New Roman" w:hAnsi="Times New Roman" w:cs="Times New Roman"/>
          <w:color w:val="auto"/>
          <w:sz w:val="28"/>
          <w:szCs w:val="28"/>
        </w:rPr>
        <w:t>.</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Информация о дате, времени и месте проведения</w:t>
      </w:r>
      <w:r>
        <w:rPr>
          <w:rFonts w:ascii="Times New Roman" w:hAnsi="Times New Roman" w:cs="Times New Roman"/>
          <w:color w:val="auto"/>
          <w:sz w:val="28"/>
          <w:szCs w:val="28"/>
        </w:rPr>
        <w:t xml:space="preserve"> письменного</w:t>
      </w:r>
      <w:r w:rsidRPr="00F87D5D">
        <w:rPr>
          <w:rFonts w:ascii="Times New Roman" w:hAnsi="Times New Roman" w:cs="Times New Roman"/>
          <w:color w:val="auto"/>
          <w:sz w:val="28"/>
          <w:szCs w:val="28"/>
        </w:rPr>
        <w:t xml:space="preserve"> экзамена направляется </w:t>
      </w:r>
      <w:r>
        <w:rPr>
          <w:rFonts w:ascii="Times New Roman" w:hAnsi="Times New Roman" w:cs="Times New Roman"/>
          <w:color w:val="auto"/>
          <w:sz w:val="28"/>
          <w:szCs w:val="28"/>
        </w:rPr>
        <w:t xml:space="preserve">Комиссией </w:t>
      </w:r>
      <w:r w:rsidRPr="00F87D5D">
        <w:rPr>
          <w:rFonts w:ascii="Times New Roman" w:hAnsi="Times New Roman" w:cs="Times New Roman"/>
          <w:color w:val="auto"/>
          <w:sz w:val="28"/>
          <w:szCs w:val="28"/>
        </w:rPr>
        <w:t>кандидатам, прошедшим первый этап</w:t>
      </w:r>
      <w:r>
        <w:rPr>
          <w:rFonts w:ascii="Times New Roman" w:hAnsi="Times New Roman" w:cs="Times New Roman"/>
          <w:color w:val="auto"/>
          <w:sz w:val="28"/>
          <w:szCs w:val="28"/>
        </w:rPr>
        <w:t>,</w:t>
      </w:r>
      <w:r w:rsidRPr="00F87D5D">
        <w:rPr>
          <w:rFonts w:ascii="Times New Roman" w:hAnsi="Times New Roman" w:cs="Times New Roman"/>
          <w:color w:val="auto"/>
          <w:sz w:val="28"/>
          <w:szCs w:val="28"/>
        </w:rPr>
        <w:t xml:space="preserve"> посредством электронной почты, указанной в </w:t>
      </w:r>
      <w:r>
        <w:rPr>
          <w:rFonts w:ascii="Times New Roman" w:hAnsi="Times New Roman" w:cs="Times New Roman"/>
          <w:color w:val="auto"/>
          <w:sz w:val="28"/>
          <w:szCs w:val="28"/>
        </w:rPr>
        <w:t>З</w:t>
      </w:r>
      <w:r w:rsidRPr="00F87D5D">
        <w:rPr>
          <w:rFonts w:ascii="Times New Roman" w:hAnsi="Times New Roman" w:cs="Times New Roman"/>
          <w:color w:val="auto"/>
          <w:sz w:val="28"/>
          <w:szCs w:val="28"/>
        </w:rPr>
        <w:t>аявлении</w:t>
      </w:r>
      <w:r>
        <w:rPr>
          <w:rFonts w:ascii="Times New Roman" w:hAnsi="Times New Roman" w:cs="Times New Roman"/>
          <w:color w:val="auto"/>
          <w:sz w:val="28"/>
          <w:szCs w:val="28"/>
        </w:rPr>
        <w:t>, одновременно с направлением  кандидату информации о допуске</w:t>
      </w:r>
      <w:r w:rsidRPr="003A43BA">
        <w:rPr>
          <w:rFonts w:ascii="Times New Roman" w:hAnsi="Times New Roman" w:cs="Times New Roman"/>
          <w:color w:val="auto"/>
          <w:sz w:val="28"/>
          <w:szCs w:val="28"/>
        </w:rPr>
        <w:t xml:space="preserve"> </w:t>
      </w:r>
      <w:r>
        <w:rPr>
          <w:rFonts w:ascii="Times New Roman" w:hAnsi="Times New Roman" w:cs="Times New Roman"/>
          <w:color w:val="auto"/>
          <w:sz w:val="28"/>
          <w:szCs w:val="28"/>
        </w:rPr>
        <w:t>к участию во втором этапе Конкурса</w:t>
      </w:r>
      <w:r w:rsidRPr="00F87D5D">
        <w:rPr>
          <w:rFonts w:ascii="Times New Roman" w:hAnsi="Times New Roman" w:cs="Times New Roman"/>
          <w:color w:val="auto"/>
          <w:sz w:val="28"/>
          <w:szCs w:val="28"/>
        </w:rPr>
        <w:t>.</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 xml:space="preserve">В ходе проведения </w:t>
      </w:r>
      <w:r>
        <w:rPr>
          <w:rFonts w:ascii="Times New Roman" w:hAnsi="Times New Roman" w:cs="Times New Roman"/>
          <w:color w:val="auto"/>
          <w:sz w:val="28"/>
          <w:szCs w:val="28"/>
        </w:rPr>
        <w:t>письменного экзамена</w:t>
      </w:r>
      <w:r w:rsidRPr="00F87D5D">
        <w:rPr>
          <w:rFonts w:ascii="Times New Roman" w:hAnsi="Times New Roman" w:cs="Times New Roman"/>
          <w:color w:val="auto"/>
          <w:sz w:val="28"/>
          <w:szCs w:val="28"/>
        </w:rPr>
        <w:t xml:space="preserve"> Комиссия оценивает следующие критерии:</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знание истории России и города Твери;</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 xml:space="preserve">знание истории и культуры Германии и города-побратима </w:t>
      </w:r>
      <w:proofErr w:type="spellStart"/>
      <w:r>
        <w:rPr>
          <w:sz w:val="28"/>
          <w:szCs w:val="28"/>
        </w:rPr>
        <w:t>Оснабрюка</w:t>
      </w:r>
      <w:proofErr w:type="spellEnd"/>
      <w:r>
        <w:rPr>
          <w:sz w:val="28"/>
          <w:szCs w:val="28"/>
        </w:rPr>
        <w:t>;</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 xml:space="preserve">умение </w:t>
      </w:r>
      <w:r w:rsidRPr="002E5EFC">
        <w:rPr>
          <w:sz w:val="28"/>
          <w:szCs w:val="28"/>
        </w:rPr>
        <w:t>четко и логично выражать свои мысли в письменной форме и подробно освещать свои взгляды, уме</w:t>
      </w:r>
      <w:r>
        <w:rPr>
          <w:sz w:val="28"/>
          <w:szCs w:val="28"/>
        </w:rPr>
        <w:t>ние</w:t>
      </w:r>
      <w:r w:rsidRPr="002E5EFC">
        <w:rPr>
          <w:sz w:val="28"/>
          <w:szCs w:val="28"/>
        </w:rPr>
        <w:t xml:space="preserve"> подробно излагать в письмах, сочинениях, докладах сложные проблемы, выделяя то, что является наиболее важным, уме</w:t>
      </w:r>
      <w:r>
        <w:rPr>
          <w:sz w:val="28"/>
          <w:szCs w:val="28"/>
        </w:rPr>
        <w:t>ние</w:t>
      </w:r>
      <w:r w:rsidRPr="002E5EFC">
        <w:rPr>
          <w:sz w:val="28"/>
          <w:szCs w:val="28"/>
        </w:rPr>
        <w:t xml:space="preserve"> использовать соответствующий языковой стиль</w:t>
      </w:r>
      <w:r>
        <w:rPr>
          <w:sz w:val="28"/>
          <w:szCs w:val="28"/>
        </w:rPr>
        <w:t>;</w:t>
      </w:r>
    </w:p>
    <w:p w:rsidR="00F51C06" w:rsidRPr="002E5EFC"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умение понимать</w:t>
      </w:r>
      <w:r w:rsidRPr="00B978B8">
        <w:rPr>
          <w:sz w:val="28"/>
          <w:szCs w:val="28"/>
        </w:rPr>
        <w:t xml:space="preserve"> развернутые сообщения, даже если они имеют нечеткую логическую структуру и недостаточно выраженные см</w:t>
      </w:r>
      <w:r>
        <w:rPr>
          <w:sz w:val="28"/>
          <w:szCs w:val="28"/>
        </w:rPr>
        <w:t>ысловые связи.</w:t>
      </w:r>
    </w:p>
    <w:p w:rsidR="00F51C06" w:rsidRPr="005C6B7A" w:rsidRDefault="00F51C06" w:rsidP="00F51C06">
      <w:pPr>
        <w:pStyle w:val="3"/>
        <w:numPr>
          <w:ilvl w:val="2"/>
          <w:numId w:val="8"/>
        </w:numPr>
        <w:ind w:left="0" w:firstLine="720"/>
        <w:rPr>
          <w:rFonts w:ascii="Times New Roman" w:hAnsi="Times New Roman" w:cs="Times New Roman"/>
          <w:color w:val="auto"/>
          <w:sz w:val="28"/>
          <w:szCs w:val="28"/>
        </w:rPr>
      </w:pPr>
      <w:r w:rsidRPr="005C6B7A">
        <w:rPr>
          <w:rFonts w:ascii="Times New Roman" w:hAnsi="Times New Roman" w:cs="Times New Roman"/>
          <w:color w:val="auto"/>
          <w:sz w:val="28"/>
          <w:szCs w:val="28"/>
        </w:rPr>
        <w:t xml:space="preserve">В течение 10 календарных дней со дня окончания письменного экзамена Комиссия проводит оценку письменного экзамена кандидатов и направляет </w:t>
      </w:r>
      <w:r>
        <w:rPr>
          <w:rFonts w:ascii="Times New Roman" w:hAnsi="Times New Roman" w:cs="Times New Roman"/>
          <w:color w:val="auto"/>
          <w:sz w:val="28"/>
          <w:szCs w:val="28"/>
        </w:rPr>
        <w:t>р</w:t>
      </w:r>
      <w:r w:rsidRPr="005C6B7A">
        <w:rPr>
          <w:rFonts w:ascii="Times New Roman" w:hAnsi="Times New Roman" w:cs="Times New Roman"/>
          <w:color w:val="auto"/>
          <w:sz w:val="28"/>
          <w:szCs w:val="28"/>
        </w:rPr>
        <w:t>езультаты письменного экзамена кандидатам посредством электронной почты на адрес, указанный в Заявлении.</w:t>
      </w:r>
    </w:p>
    <w:p w:rsidR="00F51C06" w:rsidRPr="00F87D5D" w:rsidRDefault="00F51C06" w:rsidP="00F51C06">
      <w:pPr>
        <w:pStyle w:val="3"/>
        <w:numPr>
          <w:ilvl w:val="1"/>
          <w:numId w:val="8"/>
        </w:numPr>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F87D5D">
        <w:rPr>
          <w:rFonts w:ascii="Times New Roman" w:hAnsi="Times New Roman" w:cs="Times New Roman"/>
          <w:color w:val="auto"/>
          <w:sz w:val="28"/>
          <w:szCs w:val="28"/>
        </w:rPr>
        <w:t>обеседование.</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Собеседование организ</w:t>
      </w:r>
      <w:r w:rsidR="00A24EC1">
        <w:rPr>
          <w:rFonts w:ascii="Times New Roman" w:hAnsi="Times New Roman" w:cs="Times New Roman"/>
          <w:color w:val="auto"/>
          <w:sz w:val="28"/>
          <w:szCs w:val="28"/>
        </w:rPr>
        <w:t>уется</w:t>
      </w:r>
      <w:r w:rsidRPr="00F87D5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Комиссией </w:t>
      </w:r>
      <w:r w:rsidRPr="00F87D5D">
        <w:rPr>
          <w:rFonts w:ascii="Times New Roman" w:hAnsi="Times New Roman" w:cs="Times New Roman"/>
          <w:color w:val="auto"/>
          <w:sz w:val="28"/>
          <w:szCs w:val="28"/>
        </w:rPr>
        <w:t>в течени</w:t>
      </w:r>
      <w:r>
        <w:rPr>
          <w:rFonts w:ascii="Times New Roman" w:hAnsi="Times New Roman" w:cs="Times New Roman"/>
          <w:color w:val="auto"/>
          <w:sz w:val="28"/>
          <w:szCs w:val="28"/>
        </w:rPr>
        <w:t>е</w:t>
      </w:r>
      <w:r w:rsidRPr="00F87D5D">
        <w:rPr>
          <w:rFonts w:ascii="Times New Roman" w:hAnsi="Times New Roman" w:cs="Times New Roman"/>
          <w:color w:val="auto"/>
          <w:sz w:val="28"/>
          <w:szCs w:val="28"/>
        </w:rPr>
        <w:t xml:space="preserve"> 5</w:t>
      </w:r>
      <w:r>
        <w:rPr>
          <w:rFonts w:ascii="Times New Roman" w:hAnsi="Times New Roman" w:cs="Times New Roman"/>
          <w:color w:val="auto"/>
          <w:sz w:val="28"/>
          <w:szCs w:val="28"/>
        </w:rPr>
        <w:t xml:space="preserve"> календарных </w:t>
      </w:r>
      <w:r w:rsidRPr="00F87D5D">
        <w:rPr>
          <w:rFonts w:ascii="Times New Roman" w:hAnsi="Times New Roman" w:cs="Times New Roman"/>
          <w:color w:val="auto"/>
          <w:sz w:val="28"/>
          <w:szCs w:val="28"/>
        </w:rPr>
        <w:t>дней с</w:t>
      </w:r>
      <w:r>
        <w:rPr>
          <w:rFonts w:ascii="Times New Roman" w:hAnsi="Times New Roman" w:cs="Times New Roman"/>
          <w:color w:val="auto"/>
          <w:sz w:val="28"/>
          <w:szCs w:val="28"/>
        </w:rPr>
        <w:t>о дня истечения срока, указанного в подпункте 3.8.5 пункта 3.8 настоящего Порядка.</w:t>
      </w:r>
    </w:p>
    <w:p w:rsidR="00F51C06" w:rsidRPr="00D3519C" w:rsidRDefault="00F51C06" w:rsidP="00F51C06">
      <w:pPr>
        <w:pStyle w:val="3"/>
        <w:numPr>
          <w:ilvl w:val="2"/>
          <w:numId w:val="8"/>
        </w:numPr>
        <w:ind w:left="0" w:firstLine="720"/>
        <w:rPr>
          <w:rFonts w:ascii="Times New Roman" w:hAnsi="Times New Roman" w:cs="Times New Roman"/>
          <w:color w:val="auto"/>
          <w:sz w:val="28"/>
          <w:szCs w:val="28"/>
        </w:rPr>
      </w:pPr>
      <w:r w:rsidRPr="00D3519C">
        <w:rPr>
          <w:rFonts w:ascii="Times New Roman" w:hAnsi="Times New Roman" w:cs="Times New Roman"/>
          <w:color w:val="auto"/>
          <w:sz w:val="28"/>
          <w:szCs w:val="28"/>
        </w:rPr>
        <w:t xml:space="preserve">Собеседование проводится с кандидатами, успешно прошедшими первый и второй этап </w:t>
      </w:r>
      <w:r>
        <w:rPr>
          <w:rFonts w:ascii="Times New Roman" w:hAnsi="Times New Roman" w:cs="Times New Roman"/>
          <w:color w:val="auto"/>
          <w:sz w:val="28"/>
          <w:szCs w:val="28"/>
        </w:rPr>
        <w:t>К</w:t>
      </w:r>
      <w:r w:rsidRPr="00D3519C">
        <w:rPr>
          <w:rFonts w:ascii="Times New Roman" w:hAnsi="Times New Roman" w:cs="Times New Roman"/>
          <w:color w:val="auto"/>
          <w:sz w:val="28"/>
          <w:szCs w:val="28"/>
        </w:rPr>
        <w:t>онкурс</w:t>
      </w:r>
      <w:r>
        <w:rPr>
          <w:rFonts w:ascii="Times New Roman" w:hAnsi="Times New Roman" w:cs="Times New Roman"/>
          <w:color w:val="auto"/>
          <w:sz w:val="28"/>
          <w:szCs w:val="28"/>
        </w:rPr>
        <w:t>а</w:t>
      </w:r>
      <w:r w:rsidRPr="00D3519C">
        <w:rPr>
          <w:rFonts w:ascii="Times New Roman" w:hAnsi="Times New Roman" w:cs="Times New Roman"/>
          <w:color w:val="auto"/>
          <w:sz w:val="28"/>
          <w:szCs w:val="28"/>
        </w:rPr>
        <w:t>.</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Собеседование проводится на русском языке и на языке принимающей стороны.</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Собеседование проводится с применением аудио протоколирования.</w:t>
      </w:r>
    </w:p>
    <w:p w:rsidR="00F51C06" w:rsidRPr="00F87D5D" w:rsidRDefault="00F51C06" w:rsidP="00F51C06">
      <w:pPr>
        <w:pStyle w:val="3"/>
        <w:numPr>
          <w:ilvl w:val="2"/>
          <w:numId w:val="8"/>
        </w:numPr>
        <w:ind w:left="0" w:firstLine="720"/>
        <w:rPr>
          <w:rFonts w:ascii="Times New Roman" w:hAnsi="Times New Roman" w:cs="Times New Roman"/>
          <w:color w:val="auto"/>
          <w:sz w:val="28"/>
          <w:szCs w:val="28"/>
        </w:rPr>
      </w:pPr>
      <w:r w:rsidRPr="00F87D5D">
        <w:rPr>
          <w:rFonts w:ascii="Times New Roman" w:hAnsi="Times New Roman" w:cs="Times New Roman"/>
          <w:color w:val="auto"/>
          <w:sz w:val="28"/>
          <w:szCs w:val="28"/>
        </w:rPr>
        <w:t>В ходе проведения собеседования Комиссия оценивает следующие критерии:</w:t>
      </w:r>
    </w:p>
    <w:p w:rsidR="00F51C06" w:rsidRPr="00B538C4"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г</w:t>
      </w:r>
      <w:r w:rsidRPr="00B538C4">
        <w:rPr>
          <w:sz w:val="28"/>
          <w:szCs w:val="28"/>
        </w:rPr>
        <w:t>рамотность речи</w:t>
      </w:r>
      <w:r>
        <w:rPr>
          <w:sz w:val="28"/>
          <w:szCs w:val="28"/>
        </w:rPr>
        <w:t>;</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у</w:t>
      </w:r>
      <w:r w:rsidRPr="00B538C4">
        <w:rPr>
          <w:sz w:val="28"/>
          <w:szCs w:val="28"/>
        </w:rPr>
        <w:t>ровень владения разговорным языком принимающей стороны</w:t>
      </w:r>
      <w:r>
        <w:rPr>
          <w:sz w:val="28"/>
          <w:szCs w:val="28"/>
        </w:rPr>
        <w:t>;</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умение</w:t>
      </w:r>
      <w:r w:rsidRPr="00B978B8">
        <w:rPr>
          <w:sz w:val="28"/>
          <w:szCs w:val="28"/>
        </w:rPr>
        <w:t xml:space="preserve"> понятно и обстоятельно излагать сложные темы, объединять в единое целое составные части, развивать отдельные положения и </w:t>
      </w:r>
      <w:r>
        <w:rPr>
          <w:sz w:val="28"/>
          <w:szCs w:val="28"/>
        </w:rPr>
        <w:t>делать соответствующие выводы;</w:t>
      </w:r>
    </w:p>
    <w:p w:rsidR="00F51C06" w:rsidRPr="00B538C4"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lastRenderedPageBreak/>
        <w:t>умение</w:t>
      </w:r>
      <w:r w:rsidRPr="002E5EFC">
        <w:rPr>
          <w:sz w:val="28"/>
          <w:szCs w:val="28"/>
        </w:rPr>
        <w:t xml:space="preserve"> спонтанно и бегло, не испытывая трудностей в подборе слов, выражать свои мысли, </w:t>
      </w:r>
      <w:r>
        <w:rPr>
          <w:sz w:val="28"/>
          <w:szCs w:val="28"/>
        </w:rPr>
        <w:t>использовать</w:t>
      </w:r>
      <w:r w:rsidRPr="002E5EFC">
        <w:rPr>
          <w:sz w:val="28"/>
          <w:szCs w:val="28"/>
        </w:rPr>
        <w:t xml:space="preserve"> разнообразие</w:t>
      </w:r>
      <w:r>
        <w:rPr>
          <w:sz w:val="28"/>
          <w:szCs w:val="28"/>
        </w:rPr>
        <w:t xml:space="preserve"> языковых средств и точность</w:t>
      </w:r>
      <w:r w:rsidRPr="002E5EFC">
        <w:rPr>
          <w:sz w:val="28"/>
          <w:szCs w:val="28"/>
        </w:rPr>
        <w:t xml:space="preserve"> их употребления в ситуациях профессионального и повседневного общения, уме</w:t>
      </w:r>
      <w:r>
        <w:rPr>
          <w:sz w:val="28"/>
          <w:szCs w:val="28"/>
        </w:rPr>
        <w:t>ние</w:t>
      </w:r>
      <w:r w:rsidRPr="002E5EFC">
        <w:rPr>
          <w:sz w:val="28"/>
          <w:szCs w:val="28"/>
        </w:rPr>
        <w:t xml:space="preserve"> точно формулировать свои мысли и выражать свое мнение, а также активно поддерживать любую беседу;</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о</w:t>
      </w:r>
      <w:r w:rsidRPr="00B538C4">
        <w:rPr>
          <w:sz w:val="28"/>
          <w:szCs w:val="28"/>
        </w:rPr>
        <w:t>бщая коммуникабельность и эрудированность</w:t>
      </w:r>
      <w:r>
        <w:rPr>
          <w:sz w:val="28"/>
          <w:szCs w:val="28"/>
        </w:rPr>
        <w:t>;</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общественная и социальная активность, которая проявляется в реализованных проектах</w:t>
      </w:r>
      <w:r w:rsidRPr="00295639">
        <w:rPr>
          <w:sz w:val="28"/>
          <w:szCs w:val="28"/>
        </w:rPr>
        <w:t xml:space="preserve"> локального и/или национального уровня</w:t>
      </w:r>
      <w:r>
        <w:rPr>
          <w:sz w:val="28"/>
          <w:szCs w:val="28"/>
        </w:rPr>
        <w:t>;</w:t>
      </w:r>
    </w:p>
    <w:p w:rsidR="00F51C06" w:rsidRDefault="00F51C06" w:rsidP="00F51C06">
      <w:pPr>
        <w:pStyle w:val="a3"/>
        <w:numPr>
          <w:ilvl w:val="0"/>
          <w:numId w:val="6"/>
        </w:numPr>
        <w:tabs>
          <w:tab w:val="left" w:pos="1134"/>
        </w:tabs>
        <w:spacing w:line="240" w:lineRule="atLeast"/>
        <w:ind w:left="0" w:firstLine="709"/>
        <w:jc w:val="both"/>
        <w:rPr>
          <w:sz w:val="28"/>
          <w:szCs w:val="28"/>
        </w:rPr>
      </w:pPr>
      <w:r w:rsidRPr="00295639">
        <w:rPr>
          <w:sz w:val="28"/>
          <w:szCs w:val="28"/>
        </w:rPr>
        <w:t xml:space="preserve">навыки публичных выступлений, </w:t>
      </w:r>
      <w:r>
        <w:rPr>
          <w:sz w:val="28"/>
          <w:szCs w:val="28"/>
        </w:rPr>
        <w:t xml:space="preserve">публикаций в открытой печати, </w:t>
      </w:r>
      <w:r w:rsidRPr="00295639">
        <w:rPr>
          <w:sz w:val="28"/>
          <w:szCs w:val="28"/>
        </w:rPr>
        <w:t>активное ведение</w:t>
      </w:r>
      <w:r>
        <w:rPr>
          <w:sz w:val="28"/>
          <w:szCs w:val="28"/>
        </w:rPr>
        <w:t xml:space="preserve"> </w:t>
      </w:r>
      <w:r w:rsidRPr="00295639">
        <w:rPr>
          <w:sz w:val="28"/>
          <w:szCs w:val="28"/>
        </w:rPr>
        <w:t>со</w:t>
      </w:r>
      <w:r>
        <w:rPr>
          <w:sz w:val="28"/>
          <w:szCs w:val="28"/>
        </w:rPr>
        <w:t>циальных сетей;</w:t>
      </w:r>
    </w:p>
    <w:p w:rsidR="00F51C06" w:rsidRPr="00017458" w:rsidRDefault="00F51C06" w:rsidP="00F51C06">
      <w:pPr>
        <w:pStyle w:val="a3"/>
        <w:numPr>
          <w:ilvl w:val="0"/>
          <w:numId w:val="6"/>
        </w:numPr>
        <w:tabs>
          <w:tab w:val="left" w:pos="1134"/>
        </w:tabs>
        <w:spacing w:line="240" w:lineRule="atLeast"/>
        <w:ind w:left="0" w:firstLine="709"/>
        <w:jc w:val="both"/>
        <w:rPr>
          <w:sz w:val="28"/>
          <w:szCs w:val="28"/>
        </w:rPr>
      </w:pPr>
      <w:r w:rsidRPr="00FE3662">
        <w:rPr>
          <w:sz w:val="28"/>
          <w:szCs w:val="28"/>
        </w:rPr>
        <w:t>умение находить контакт, организовать и вести системную работу</w:t>
      </w:r>
      <w:r>
        <w:rPr>
          <w:sz w:val="28"/>
          <w:szCs w:val="28"/>
        </w:rPr>
        <w:t>.</w:t>
      </w:r>
      <w:r w:rsidRPr="00017458">
        <w:rPr>
          <w:sz w:val="28"/>
          <w:szCs w:val="28"/>
        </w:rPr>
        <w:tab/>
      </w:r>
    </w:p>
    <w:p w:rsidR="00F51C06" w:rsidRPr="00D3519C" w:rsidRDefault="00F51C06" w:rsidP="00F51C06">
      <w:pPr>
        <w:pStyle w:val="3"/>
        <w:numPr>
          <w:ilvl w:val="1"/>
          <w:numId w:val="8"/>
        </w:numPr>
        <w:ind w:left="0" w:firstLine="709"/>
        <w:rPr>
          <w:rFonts w:ascii="Times New Roman" w:hAnsi="Times New Roman" w:cs="Times New Roman"/>
          <w:color w:val="auto"/>
          <w:sz w:val="28"/>
          <w:szCs w:val="28"/>
        </w:rPr>
      </w:pPr>
      <w:r w:rsidRPr="00D3519C">
        <w:rPr>
          <w:rFonts w:ascii="Times New Roman" w:hAnsi="Times New Roman" w:cs="Times New Roman"/>
          <w:color w:val="auto"/>
          <w:sz w:val="28"/>
          <w:szCs w:val="28"/>
        </w:rPr>
        <w:t xml:space="preserve">По итогам </w:t>
      </w:r>
      <w:r>
        <w:rPr>
          <w:rFonts w:ascii="Times New Roman" w:hAnsi="Times New Roman" w:cs="Times New Roman"/>
          <w:color w:val="auto"/>
          <w:sz w:val="28"/>
          <w:szCs w:val="28"/>
        </w:rPr>
        <w:t>оценки второго и третьего этапов кандидат, набравший наибольшее количество баллов, признается победителем.</w:t>
      </w:r>
    </w:p>
    <w:p w:rsidR="00F51C06" w:rsidRPr="00D3519C" w:rsidRDefault="00F51C06" w:rsidP="00F51C06">
      <w:pPr>
        <w:pStyle w:val="3"/>
        <w:numPr>
          <w:ilvl w:val="1"/>
          <w:numId w:val="8"/>
        </w:numPr>
        <w:ind w:left="0" w:firstLine="709"/>
        <w:rPr>
          <w:rFonts w:ascii="Times New Roman" w:hAnsi="Times New Roman" w:cs="Times New Roman"/>
          <w:color w:val="auto"/>
          <w:sz w:val="28"/>
          <w:szCs w:val="28"/>
        </w:rPr>
      </w:pPr>
      <w:r w:rsidRPr="00D3519C">
        <w:rPr>
          <w:rFonts w:ascii="Times New Roman" w:hAnsi="Times New Roman" w:cs="Times New Roman"/>
          <w:color w:val="auto"/>
          <w:sz w:val="28"/>
          <w:szCs w:val="28"/>
        </w:rPr>
        <w:t xml:space="preserve">Результаты </w:t>
      </w:r>
      <w:r>
        <w:rPr>
          <w:rFonts w:ascii="Times New Roman" w:hAnsi="Times New Roman" w:cs="Times New Roman"/>
          <w:color w:val="auto"/>
          <w:sz w:val="28"/>
          <w:szCs w:val="28"/>
        </w:rPr>
        <w:t>К</w:t>
      </w:r>
      <w:r w:rsidRPr="00D3519C">
        <w:rPr>
          <w:rFonts w:ascii="Times New Roman" w:hAnsi="Times New Roman" w:cs="Times New Roman"/>
          <w:color w:val="auto"/>
          <w:sz w:val="28"/>
          <w:szCs w:val="28"/>
        </w:rPr>
        <w:t>онкурса направляются кандидатам в течени</w:t>
      </w:r>
      <w:r>
        <w:rPr>
          <w:rFonts w:ascii="Times New Roman" w:hAnsi="Times New Roman" w:cs="Times New Roman"/>
          <w:color w:val="auto"/>
          <w:sz w:val="28"/>
          <w:szCs w:val="28"/>
        </w:rPr>
        <w:t>е</w:t>
      </w:r>
      <w:r w:rsidRPr="00D3519C">
        <w:rPr>
          <w:rFonts w:ascii="Times New Roman" w:hAnsi="Times New Roman" w:cs="Times New Roman"/>
          <w:color w:val="auto"/>
          <w:sz w:val="28"/>
          <w:szCs w:val="28"/>
        </w:rPr>
        <w:t xml:space="preserve"> 10 календарных дней с </w:t>
      </w:r>
      <w:r>
        <w:rPr>
          <w:rFonts w:ascii="Times New Roman" w:hAnsi="Times New Roman" w:cs="Times New Roman"/>
          <w:color w:val="auto"/>
          <w:sz w:val="28"/>
          <w:szCs w:val="28"/>
        </w:rPr>
        <w:t>даты</w:t>
      </w:r>
      <w:r w:rsidRPr="00D3519C">
        <w:rPr>
          <w:rFonts w:ascii="Times New Roman" w:hAnsi="Times New Roman" w:cs="Times New Roman"/>
          <w:color w:val="auto"/>
          <w:sz w:val="28"/>
          <w:szCs w:val="28"/>
        </w:rPr>
        <w:t xml:space="preserve"> проведения 3 этапа</w:t>
      </w:r>
      <w:r>
        <w:rPr>
          <w:rFonts w:ascii="Times New Roman" w:hAnsi="Times New Roman" w:cs="Times New Roman"/>
          <w:color w:val="auto"/>
          <w:sz w:val="28"/>
          <w:szCs w:val="28"/>
        </w:rPr>
        <w:t xml:space="preserve"> Конкурса </w:t>
      </w:r>
      <w:r w:rsidRPr="00FF1C5E">
        <w:rPr>
          <w:rFonts w:ascii="Times New Roman" w:hAnsi="Times New Roman" w:cs="Times New Roman"/>
          <w:color w:val="auto"/>
          <w:sz w:val="28"/>
          <w:szCs w:val="28"/>
        </w:rPr>
        <w:t xml:space="preserve">посредством электронной почты на адрес, указанный в </w:t>
      </w:r>
      <w:r>
        <w:rPr>
          <w:rFonts w:ascii="Times New Roman" w:hAnsi="Times New Roman" w:cs="Times New Roman"/>
          <w:color w:val="auto"/>
          <w:sz w:val="28"/>
          <w:szCs w:val="28"/>
        </w:rPr>
        <w:t>З</w:t>
      </w:r>
      <w:r w:rsidRPr="00FF1C5E">
        <w:rPr>
          <w:rFonts w:ascii="Times New Roman" w:hAnsi="Times New Roman" w:cs="Times New Roman"/>
          <w:color w:val="auto"/>
          <w:sz w:val="28"/>
          <w:szCs w:val="28"/>
        </w:rPr>
        <w:t>аявлении.</w:t>
      </w:r>
    </w:p>
    <w:p w:rsidR="00F51C06" w:rsidRDefault="00F51C06" w:rsidP="00F51C06">
      <w:pPr>
        <w:pStyle w:val="a3"/>
        <w:tabs>
          <w:tab w:val="left" w:pos="1134"/>
        </w:tabs>
        <w:spacing w:line="240" w:lineRule="atLeast"/>
        <w:ind w:left="709"/>
        <w:jc w:val="both"/>
      </w:pPr>
    </w:p>
    <w:p w:rsidR="00F51C06" w:rsidRDefault="00F51C06" w:rsidP="00F51C06">
      <w:pPr>
        <w:pStyle w:val="2"/>
        <w:numPr>
          <w:ilvl w:val="0"/>
          <w:numId w:val="8"/>
        </w:numPr>
        <w:spacing w:before="0"/>
        <w:ind w:left="714" w:hanging="357"/>
        <w:jc w:val="center"/>
        <w:rPr>
          <w:rFonts w:ascii="Times New Roman" w:hAnsi="Times New Roman" w:cs="Times New Roman"/>
          <w:color w:val="auto"/>
          <w:sz w:val="28"/>
          <w:szCs w:val="28"/>
        </w:rPr>
      </w:pPr>
      <w:r w:rsidRPr="00F87D5D">
        <w:rPr>
          <w:rFonts w:ascii="Times New Roman" w:hAnsi="Times New Roman" w:cs="Times New Roman"/>
          <w:color w:val="auto"/>
          <w:sz w:val="28"/>
          <w:szCs w:val="28"/>
        </w:rPr>
        <w:t>Заключительные положения</w:t>
      </w:r>
    </w:p>
    <w:p w:rsidR="00F51C06" w:rsidRPr="00B117CF" w:rsidRDefault="00F51C06" w:rsidP="00F51C06"/>
    <w:p w:rsidR="00F51C06" w:rsidRDefault="00F51C06" w:rsidP="00F51C06">
      <w:pPr>
        <w:pStyle w:val="3"/>
        <w:numPr>
          <w:ilvl w:val="1"/>
          <w:numId w:val="8"/>
        </w:numPr>
        <w:ind w:left="0" w:firstLine="709"/>
        <w:rPr>
          <w:rFonts w:ascii="Times New Roman" w:hAnsi="Times New Roman" w:cs="Times New Roman"/>
          <w:color w:val="auto"/>
          <w:sz w:val="28"/>
          <w:szCs w:val="28"/>
        </w:rPr>
      </w:pPr>
      <w:r w:rsidRPr="00CF58A0">
        <w:rPr>
          <w:rFonts w:ascii="Times New Roman" w:hAnsi="Times New Roman" w:cs="Times New Roman"/>
          <w:color w:val="auto"/>
          <w:sz w:val="28"/>
          <w:szCs w:val="28"/>
        </w:rPr>
        <w:t xml:space="preserve">В случае, если </w:t>
      </w:r>
      <w:r>
        <w:rPr>
          <w:rFonts w:ascii="Times New Roman" w:hAnsi="Times New Roman" w:cs="Times New Roman"/>
          <w:color w:val="auto"/>
          <w:sz w:val="28"/>
          <w:szCs w:val="28"/>
        </w:rPr>
        <w:t>к</w:t>
      </w:r>
      <w:r w:rsidRPr="00CF58A0">
        <w:rPr>
          <w:rFonts w:ascii="Times New Roman" w:hAnsi="Times New Roman" w:cs="Times New Roman"/>
          <w:color w:val="auto"/>
          <w:sz w:val="28"/>
          <w:szCs w:val="28"/>
        </w:rPr>
        <w:t xml:space="preserve">андидат отказался от </w:t>
      </w:r>
      <w:r>
        <w:rPr>
          <w:rFonts w:ascii="Times New Roman" w:hAnsi="Times New Roman" w:cs="Times New Roman"/>
          <w:color w:val="auto"/>
          <w:sz w:val="28"/>
          <w:szCs w:val="28"/>
        </w:rPr>
        <w:t xml:space="preserve">права представлять город Тверь в качестве посланника, победителем признается участник, получивший по итогам Конкурса второе по сумме баллов место. </w:t>
      </w:r>
    </w:p>
    <w:p w:rsidR="00F51C06" w:rsidRPr="00CF58A0" w:rsidRDefault="00F51C06" w:rsidP="00F51C06">
      <w:pPr>
        <w:pStyle w:val="3"/>
        <w:numPr>
          <w:ilvl w:val="1"/>
          <w:numId w:val="8"/>
        </w:numPr>
        <w:ind w:left="0" w:firstLine="709"/>
        <w:rPr>
          <w:rFonts w:ascii="Times New Roman" w:hAnsi="Times New Roman" w:cs="Times New Roman"/>
          <w:color w:val="auto"/>
          <w:sz w:val="28"/>
          <w:szCs w:val="28"/>
        </w:rPr>
      </w:pPr>
      <w:r w:rsidRPr="00CF58A0">
        <w:rPr>
          <w:rFonts w:ascii="Times New Roman" w:hAnsi="Times New Roman" w:cs="Times New Roman"/>
          <w:color w:val="auto"/>
          <w:sz w:val="28"/>
          <w:szCs w:val="28"/>
        </w:rPr>
        <w:t xml:space="preserve">Кандидатура </w:t>
      </w:r>
      <w:r>
        <w:rPr>
          <w:rFonts w:ascii="Times New Roman" w:hAnsi="Times New Roman" w:cs="Times New Roman"/>
          <w:color w:val="auto"/>
          <w:sz w:val="28"/>
          <w:szCs w:val="28"/>
        </w:rPr>
        <w:t>п</w:t>
      </w:r>
      <w:r w:rsidRPr="00CF58A0">
        <w:rPr>
          <w:rFonts w:ascii="Times New Roman" w:hAnsi="Times New Roman" w:cs="Times New Roman"/>
          <w:color w:val="auto"/>
          <w:sz w:val="28"/>
          <w:szCs w:val="28"/>
        </w:rPr>
        <w:t>осланника утверждается распоряжением Главы города Твери.</w:t>
      </w:r>
    </w:p>
    <w:p w:rsidR="00F51C06" w:rsidRPr="00F87D5D" w:rsidRDefault="00F51C06" w:rsidP="00F51C06">
      <w:pPr>
        <w:pStyle w:val="3"/>
        <w:numPr>
          <w:ilvl w:val="1"/>
          <w:numId w:val="8"/>
        </w:numPr>
        <w:ind w:left="0" w:firstLine="709"/>
        <w:rPr>
          <w:rFonts w:ascii="Times New Roman" w:hAnsi="Times New Roman" w:cs="Times New Roman"/>
          <w:color w:val="auto"/>
          <w:sz w:val="28"/>
          <w:szCs w:val="28"/>
        </w:rPr>
      </w:pPr>
      <w:r w:rsidRPr="00F87D5D">
        <w:rPr>
          <w:rFonts w:ascii="Times New Roman" w:hAnsi="Times New Roman" w:cs="Times New Roman"/>
          <w:color w:val="auto"/>
          <w:sz w:val="28"/>
          <w:szCs w:val="28"/>
        </w:rPr>
        <w:t>Документация Комиссии, а также документы и материалы, представленные кандидатами</w:t>
      </w:r>
      <w:r>
        <w:rPr>
          <w:rFonts w:ascii="Times New Roman" w:hAnsi="Times New Roman" w:cs="Times New Roman"/>
          <w:color w:val="auto"/>
          <w:sz w:val="28"/>
          <w:szCs w:val="28"/>
        </w:rPr>
        <w:t>,</w:t>
      </w:r>
      <w:r w:rsidRPr="00F87D5D">
        <w:rPr>
          <w:rFonts w:ascii="Times New Roman" w:hAnsi="Times New Roman" w:cs="Times New Roman"/>
          <w:color w:val="auto"/>
          <w:sz w:val="28"/>
          <w:szCs w:val="28"/>
        </w:rPr>
        <w:t xml:space="preserve"> сформированные в дело, после завершения Конкурса хранятся в Администрации города Твери в течение пяти лет.</w:t>
      </w:r>
    </w:p>
    <w:p w:rsidR="00F51C06" w:rsidRDefault="00F51C06" w:rsidP="00F51C06">
      <w:pPr>
        <w:rPr>
          <w:rFonts w:cs="Times New Roman"/>
        </w:rPr>
      </w:pPr>
    </w:p>
    <w:p w:rsidR="00F51C06" w:rsidRDefault="00F51C06" w:rsidP="00F51C06">
      <w:pPr>
        <w:rPr>
          <w:rFonts w:cs="Times New Roman"/>
        </w:rPr>
      </w:pPr>
    </w:p>
    <w:p w:rsidR="00F51C06" w:rsidRDefault="00F51C06" w:rsidP="00F51C06">
      <w:pPr>
        <w:rPr>
          <w:rFonts w:cs="Times New Roman"/>
        </w:rPr>
      </w:pPr>
      <w:r>
        <w:rPr>
          <w:rFonts w:cs="Times New Roman"/>
        </w:rPr>
        <w:t xml:space="preserve">Исполняющий обязанности </w:t>
      </w:r>
      <w:r w:rsidRPr="00631607">
        <w:rPr>
          <w:rFonts w:cs="Times New Roman"/>
        </w:rPr>
        <w:t>заместителя</w:t>
      </w:r>
    </w:p>
    <w:p w:rsidR="00F51C06" w:rsidRDefault="00F51C06" w:rsidP="00F51C06">
      <w:pPr>
        <w:rPr>
          <w:rFonts w:cs="Times New Roman"/>
        </w:rPr>
      </w:pPr>
      <w:r w:rsidRPr="00631607">
        <w:rPr>
          <w:rFonts w:cs="Times New Roman"/>
        </w:rPr>
        <w:t>Главы Администрации города</w:t>
      </w:r>
      <w:r>
        <w:rPr>
          <w:rFonts w:cs="Times New Roman"/>
        </w:rPr>
        <w:t xml:space="preserve"> Твери</w:t>
      </w:r>
      <w:r>
        <w:rPr>
          <w:rFonts w:cs="Times New Roman"/>
        </w:rPr>
        <w:tab/>
      </w:r>
      <w:r>
        <w:rPr>
          <w:rFonts w:cs="Times New Roman"/>
        </w:rPr>
        <w:tab/>
      </w:r>
      <w:r>
        <w:rPr>
          <w:rFonts w:cs="Times New Roman"/>
        </w:rPr>
        <w:tab/>
      </w:r>
      <w:r>
        <w:rPr>
          <w:rFonts w:cs="Times New Roman"/>
        </w:rPr>
        <w:tab/>
      </w:r>
      <w:r>
        <w:rPr>
          <w:rFonts w:cs="Times New Roman"/>
        </w:rPr>
        <w:tab/>
        <w:t xml:space="preserve">     Е.А. Микляева</w:t>
      </w:r>
    </w:p>
    <w:p w:rsidR="00F51C06" w:rsidRDefault="00F51C06" w:rsidP="00F51C06">
      <w:pPr>
        <w:rPr>
          <w:rFonts w:cs="Times New Roman"/>
        </w:rPr>
      </w:pPr>
    </w:p>
    <w:p w:rsidR="00F51C06" w:rsidRDefault="00F51C06" w:rsidP="00F51C06">
      <w:pPr>
        <w:rPr>
          <w:rFonts w:cs="Times New Roman"/>
        </w:rPr>
      </w:pPr>
    </w:p>
    <w:p w:rsidR="00F51C06" w:rsidRDefault="00F51C06" w:rsidP="00F51C06">
      <w:pPr>
        <w:rPr>
          <w:rFonts w:cs="Times New Roman"/>
        </w:rPr>
      </w:pPr>
    </w:p>
    <w:p w:rsidR="00F51C06" w:rsidRDefault="00F51C06" w:rsidP="00F51C06">
      <w:pPr>
        <w:rPr>
          <w:rFonts w:cs="Times New Roman"/>
        </w:rPr>
      </w:pPr>
    </w:p>
    <w:p w:rsidR="00F51C06" w:rsidRDefault="00F51C06" w:rsidP="00F51C06">
      <w:pPr>
        <w:rPr>
          <w:rFonts w:cs="Times New Roman"/>
        </w:rPr>
      </w:pPr>
    </w:p>
    <w:p w:rsidR="00F51C06" w:rsidRDefault="00F51C06" w:rsidP="00F51C06">
      <w:pPr>
        <w:rPr>
          <w:rFonts w:eastAsiaTheme="majorEastAsia" w:cs="Times New Roman"/>
          <w:szCs w:val="32"/>
        </w:rPr>
      </w:pPr>
    </w:p>
    <w:p w:rsidR="00F51C06" w:rsidRDefault="00F51C06" w:rsidP="00F51C06">
      <w:pPr>
        <w:rPr>
          <w:rFonts w:eastAsiaTheme="majorEastAsia" w:cs="Times New Roman"/>
          <w:szCs w:val="32"/>
        </w:rPr>
      </w:pPr>
      <w:r>
        <w:rPr>
          <w:rFonts w:cs="Times New Roman"/>
        </w:rPr>
        <w:br w:type="page"/>
      </w:r>
    </w:p>
    <w:p w:rsidR="00F51C06" w:rsidRPr="00FE3FDB" w:rsidRDefault="00F51C06" w:rsidP="00F51C06">
      <w:pPr>
        <w:pStyle w:val="1"/>
        <w:jc w:val="right"/>
        <w:rPr>
          <w:rFonts w:ascii="Times New Roman" w:hAnsi="Times New Roman" w:cs="Times New Roman"/>
          <w:color w:val="auto"/>
          <w:sz w:val="28"/>
        </w:rPr>
      </w:pPr>
      <w:r w:rsidRPr="00FE3FDB">
        <w:rPr>
          <w:rFonts w:ascii="Times New Roman" w:hAnsi="Times New Roman" w:cs="Times New Roman"/>
          <w:color w:val="auto"/>
          <w:sz w:val="28"/>
        </w:rPr>
        <w:lastRenderedPageBreak/>
        <w:t>Приложение 1</w:t>
      </w:r>
    </w:p>
    <w:p w:rsidR="00F51C06" w:rsidRDefault="00F51C06" w:rsidP="00F51C06">
      <w:pPr>
        <w:jc w:val="right"/>
      </w:pPr>
      <w:r>
        <w:t xml:space="preserve">к Порядку </w:t>
      </w:r>
      <w:r w:rsidRPr="006073E8">
        <w:t xml:space="preserve">конкурсного </w:t>
      </w:r>
    </w:p>
    <w:p w:rsidR="00F51C06" w:rsidRDefault="00F51C06" w:rsidP="00F51C06">
      <w:pPr>
        <w:jc w:val="right"/>
      </w:pPr>
      <w:r w:rsidRPr="006073E8">
        <w:t xml:space="preserve">отбора посланника города Твери </w:t>
      </w:r>
    </w:p>
    <w:p w:rsidR="00F51C06" w:rsidRDefault="00F51C06" w:rsidP="00F51C06">
      <w:pPr>
        <w:jc w:val="right"/>
      </w:pPr>
      <w:r w:rsidRPr="006073E8">
        <w:t>в городе-побратиме Оснабрюк</w:t>
      </w:r>
      <w:r>
        <w:t>е</w:t>
      </w:r>
    </w:p>
    <w:p w:rsidR="00F51C06" w:rsidRDefault="00F51C06" w:rsidP="00F51C06"/>
    <w:p w:rsidR="00F51C06" w:rsidRPr="00D3519C" w:rsidRDefault="00F51C06" w:rsidP="00F51C06">
      <w:pPr>
        <w:jc w:val="center"/>
        <w:rPr>
          <w:rFonts w:eastAsia="Calibri" w:cs="Times New Roman"/>
          <w:szCs w:val="28"/>
        </w:rPr>
      </w:pPr>
      <w:r w:rsidRPr="00D3519C">
        <w:rPr>
          <w:rFonts w:eastAsia="Calibri" w:cs="Times New Roman"/>
          <w:szCs w:val="28"/>
        </w:rPr>
        <w:t>ОБРАЗЕЦ ЗАЯВЛЕНИЯ</w:t>
      </w:r>
    </w:p>
    <w:p w:rsidR="00F51C06" w:rsidRPr="00A95CBA" w:rsidRDefault="00F51C06" w:rsidP="00F51C06">
      <w:pPr>
        <w:ind w:left="4536"/>
        <w:jc w:val="right"/>
        <w:rPr>
          <w:rFonts w:eastAsia="Calibri" w:cs="Times New Roman"/>
          <w:sz w:val="24"/>
          <w:szCs w:val="24"/>
        </w:rPr>
      </w:pPr>
    </w:p>
    <w:p w:rsidR="00F51C06" w:rsidRPr="00A95CBA" w:rsidRDefault="00F51C06" w:rsidP="00F51C06">
      <w:pPr>
        <w:ind w:left="4820"/>
        <w:jc w:val="left"/>
        <w:rPr>
          <w:rFonts w:eastAsia="Calibri" w:cs="Times New Roman"/>
          <w:sz w:val="24"/>
          <w:szCs w:val="24"/>
        </w:rPr>
      </w:pPr>
      <w:r w:rsidRPr="00A95CBA">
        <w:rPr>
          <w:rFonts w:eastAsia="Calibri" w:cs="Times New Roman"/>
          <w:sz w:val="24"/>
          <w:szCs w:val="24"/>
        </w:rPr>
        <w:t xml:space="preserve">Председателю комиссии по отбору кандидата </w:t>
      </w:r>
    </w:p>
    <w:p w:rsidR="00F51C06" w:rsidRPr="00A95CBA" w:rsidRDefault="00F51C06" w:rsidP="00F51C06">
      <w:pPr>
        <w:ind w:left="4820"/>
        <w:jc w:val="left"/>
        <w:rPr>
          <w:rFonts w:eastAsia="Calibri" w:cs="Times New Roman"/>
          <w:sz w:val="24"/>
          <w:szCs w:val="24"/>
        </w:rPr>
      </w:pPr>
      <w:r w:rsidRPr="00A95CBA">
        <w:rPr>
          <w:rFonts w:eastAsia="Calibri" w:cs="Times New Roman"/>
          <w:sz w:val="24"/>
          <w:szCs w:val="24"/>
        </w:rPr>
        <w:t>в посланники города Твери в городе-побратиме Оснабрюке</w:t>
      </w:r>
    </w:p>
    <w:p w:rsidR="00F51C06" w:rsidRPr="00A95CBA" w:rsidRDefault="00F51C06" w:rsidP="00F51C06">
      <w:pPr>
        <w:ind w:left="4820"/>
        <w:jc w:val="left"/>
        <w:rPr>
          <w:rFonts w:eastAsia="Calibri" w:cs="Times New Roman"/>
          <w:sz w:val="24"/>
          <w:szCs w:val="24"/>
          <w:u w:val="single"/>
        </w:rPr>
      </w:pPr>
      <w:r w:rsidRPr="00A95CBA">
        <w:rPr>
          <w:rFonts w:eastAsia="Calibri" w:cs="Times New Roman"/>
          <w:sz w:val="24"/>
          <w:szCs w:val="24"/>
        </w:rPr>
        <w:t>от______________________________________</w:t>
      </w:r>
      <w:r>
        <w:rPr>
          <w:rFonts w:eastAsia="Calibri" w:cs="Times New Roman"/>
          <w:sz w:val="24"/>
          <w:szCs w:val="24"/>
        </w:rPr>
        <w:t>__</w:t>
      </w:r>
    </w:p>
    <w:p w:rsidR="00F51C06" w:rsidRPr="00A95CBA" w:rsidRDefault="00F51C06" w:rsidP="00F51C06">
      <w:pPr>
        <w:ind w:left="4820"/>
        <w:jc w:val="left"/>
        <w:rPr>
          <w:rFonts w:eastAsia="Calibri" w:cs="Times New Roman"/>
          <w:sz w:val="24"/>
          <w:szCs w:val="24"/>
        </w:rPr>
      </w:pPr>
      <w:r w:rsidRPr="00A95CBA">
        <w:rPr>
          <w:rFonts w:eastAsia="Calibri" w:cs="Times New Roman"/>
          <w:sz w:val="24"/>
          <w:szCs w:val="24"/>
        </w:rPr>
        <w:t>_______________________________</w:t>
      </w:r>
      <w:r w:rsidRPr="00A95CBA">
        <w:rPr>
          <w:rFonts w:eastAsia="Calibri" w:cs="Times New Roman"/>
          <w:sz w:val="24"/>
          <w:szCs w:val="24"/>
          <w:u w:val="single"/>
        </w:rPr>
        <w:t xml:space="preserve">   </w:t>
      </w:r>
      <w:r w:rsidRPr="00A95CBA">
        <w:rPr>
          <w:rFonts w:eastAsia="Calibri" w:cs="Times New Roman"/>
          <w:sz w:val="24"/>
          <w:szCs w:val="24"/>
        </w:rPr>
        <w:t>_______</w:t>
      </w:r>
      <w:r>
        <w:rPr>
          <w:rFonts w:eastAsia="Calibri" w:cs="Times New Roman"/>
          <w:sz w:val="24"/>
          <w:szCs w:val="24"/>
        </w:rPr>
        <w:t>__</w:t>
      </w:r>
      <w:r w:rsidRPr="00A95CBA">
        <w:rPr>
          <w:rFonts w:eastAsia="Calibri" w:cs="Times New Roman"/>
          <w:sz w:val="24"/>
          <w:szCs w:val="24"/>
        </w:rPr>
        <w:t xml:space="preserve"> </w:t>
      </w:r>
    </w:p>
    <w:p w:rsidR="00F51C06" w:rsidRDefault="00F51C06" w:rsidP="00F51C06">
      <w:pPr>
        <w:ind w:left="4820"/>
        <w:jc w:val="left"/>
        <w:rPr>
          <w:rFonts w:eastAsia="Calibri" w:cs="Times New Roman"/>
          <w:sz w:val="24"/>
          <w:szCs w:val="24"/>
        </w:rPr>
      </w:pPr>
      <w:r w:rsidRPr="006C17DD">
        <w:rPr>
          <w:rFonts w:eastAsia="Calibri" w:cs="Times New Roman"/>
          <w:sz w:val="24"/>
          <w:szCs w:val="24"/>
        </w:rPr>
        <w:t>Паспорт</w:t>
      </w:r>
      <w:r w:rsidRPr="006C17DD">
        <w:rPr>
          <w:rFonts w:eastAsia="Calibri" w:cs="Times New Roman"/>
          <w:sz w:val="32"/>
          <w:szCs w:val="24"/>
        </w:rPr>
        <w:t xml:space="preserve"> </w:t>
      </w:r>
      <w:r w:rsidRPr="00A95CBA">
        <w:rPr>
          <w:rFonts w:eastAsia="Calibri" w:cs="Times New Roman"/>
          <w:sz w:val="24"/>
          <w:szCs w:val="24"/>
        </w:rPr>
        <w:t>_______________________________</w:t>
      </w:r>
      <w:r w:rsidRPr="00A95CBA">
        <w:rPr>
          <w:rFonts w:eastAsia="Calibri" w:cs="Times New Roman"/>
          <w:sz w:val="24"/>
          <w:szCs w:val="24"/>
          <w:u w:val="single"/>
        </w:rPr>
        <w:t xml:space="preserve">   </w:t>
      </w:r>
      <w:r w:rsidRPr="00A95CBA">
        <w:rPr>
          <w:rFonts w:eastAsia="Calibri" w:cs="Times New Roman"/>
          <w:sz w:val="24"/>
          <w:szCs w:val="24"/>
        </w:rPr>
        <w:t>_</w:t>
      </w:r>
    </w:p>
    <w:p w:rsidR="00F51C06" w:rsidRPr="006C17DD" w:rsidRDefault="00F51C06" w:rsidP="00F51C06">
      <w:pPr>
        <w:ind w:left="4820"/>
        <w:jc w:val="left"/>
        <w:rPr>
          <w:rFonts w:eastAsia="Calibri" w:cs="Times New Roman"/>
          <w:sz w:val="24"/>
          <w:szCs w:val="24"/>
        </w:rPr>
      </w:pPr>
      <w:r w:rsidRPr="00A95CBA">
        <w:rPr>
          <w:rFonts w:eastAsia="Calibri" w:cs="Times New Roman"/>
          <w:sz w:val="24"/>
          <w:szCs w:val="24"/>
        </w:rPr>
        <w:t>Адрес: _________________________</w:t>
      </w:r>
      <w:r w:rsidRPr="00A95CBA">
        <w:rPr>
          <w:rFonts w:eastAsia="Calibri" w:cs="Times New Roman"/>
          <w:sz w:val="24"/>
          <w:szCs w:val="24"/>
          <w:u w:val="single"/>
        </w:rPr>
        <w:t xml:space="preserve">           </w:t>
      </w:r>
      <w:r w:rsidRPr="00A95CBA">
        <w:rPr>
          <w:rFonts w:eastAsia="Calibri" w:cs="Times New Roman"/>
          <w:sz w:val="24"/>
          <w:szCs w:val="24"/>
        </w:rPr>
        <w:t>___</w:t>
      </w:r>
      <w:r>
        <w:rPr>
          <w:rFonts w:eastAsia="Calibri" w:cs="Times New Roman"/>
          <w:sz w:val="24"/>
          <w:szCs w:val="24"/>
        </w:rPr>
        <w:t>__</w:t>
      </w:r>
    </w:p>
    <w:p w:rsidR="00F51C06" w:rsidRPr="00A95CBA" w:rsidRDefault="00F51C06" w:rsidP="00F51C06">
      <w:pPr>
        <w:ind w:left="4820"/>
        <w:jc w:val="left"/>
        <w:rPr>
          <w:rFonts w:eastAsia="Calibri" w:cs="Times New Roman"/>
          <w:sz w:val="24"/>
          <w:szCs w:val="24"/>
        </w:rPr>
      </w:pPr>
      <w:r w:rsidRPr="00A95CBA">
        <w:rPr>
          <w:rFonts w:eastAsia="Calibri" w:cs="Times New Roman"/>
          <w:sz w:val="24"/>
          <w:szCs w:val="24"/>
        </w:rPr>
        <w:t>Телефон: ______________</w:t>
      </w:r>
      <w:r w:rsidRPr="00A95CBA">
        <w:rPr>
          <w:rFonts w:eastAsia="Calibri" w:cs="Times New Roman"/>
          <w:sz w:val="24"/>
          <w:szCs w:val="24"/>
          <w:lang w:val="en-US"/>
        </w:rPr>
        <w:t>E</w:t>
      </w:r>
      <w:r w:rsidRPr="00A95CBA">
        <w:rPr>
          <w:rFonts w:eastAsia="Calibri" w:cs="Times New Roman"/>
          <w:sz w:val="24"/>
          <w:szCs w:val="24"/>
        </w:rPr>
        <w:t>-почта:  ___________</w:t>
      </w:r>
    </w:p>
    <w:p w:rsidR="00F51C06" w:rsidRPr="00A95CBA" w:rsidRDefault="00F51C06" w:rsidP="00F51C06">
      <w:pPr>
        <w:jc w:val="center"/>
        <w:rPr>
          <w:rFonts w:eastAsia="Calibri" w:cs="Times New Roman"/>
          <w:sz w:val="24"/>
          <w:szCs w:val="24"/>
        </w:rPr>
      </w:pPr>
    </w:p>
    <w:p w:rsidR="00F51C06" w:rsidRPr="00A95CBA" w:rsidRDefault="00F51C06" w:rsidP="00F51C06">
      <w:pPr>
        <w:jc w:val="center"/>
        <w:rPr>
          <w:rFonts w:eastAsia="Calibri" w:cs="Times New Roman"/>
          <w:sz w:val="24"/>
          <w:szCs w:val="24"/>
        </w:rPr>
      </w:pPr>
      <w:r w:rsidRPr="00A95CBA">
        <w:rPr>
          <w:rFonts w:eastAsia="Calibri" w:cs="Times New Roman"/>
          <w:sz w:val="24"/>
          <w:szCs w:val="24"/>
        </w:rPr>
        <w:t>Заявление</w:t>
      </w:r>
    </w:p>
    <w:p w:rsidR="00F51C06" w:rsidRPr="00A95CBA" w:rsidRDefault="00F51C06" w:rsidP="00F51C06">
      <w:pPr>
        <w:jc w:val="center"/>
        <w:rPr>
          <w:rFonts w:eastAsia="Calibri" w:cs="Times New Roman"/>
          <w:sz w:val="24"/>
          <w:szCs w:val="24"/>
        </w:rPr>
      </w:pPr>
    </w:p>
    <w:p w:rsidR="00F51C06" w:rsidRPr="00A95CBA" w:rsidRDefault="00F51C06" w:rsidP="00F51C06">
      <w:pPr>
        <w:ind w:firstLine="709"/>
        <w:rPr>
          <w:rFonts w:eastAsia="Calibri" w:cs="Times New Roman"/>
          <w:sz w:val="24"/>
          <w:szCs w:val="24"/>
        </w:rPr>
      </w:pPr>
      <w:proofErr w:type="gramStart"/>
      <w:r w:rsidRPr="00A95CBA">
        <w:rPr>
          <w:rFonts w:eastAsia="Calibri" w:cs="Times New Roman"/>
          <w:sz w:val="24"/>
          <w:szCs w:val="24"/>
        </w:rPr>
        <w:t xml:space="preserve">Прошу рассмотреть мою кандидатуру для утверждения в статусе посланника города Твери в городе-побратиме Оснабрюке на ______________ г. С положением о посланниках муниципалитетов Твери и </w:t>
      </w:r>
      <w:proofErr w:type="spellStart"/>
      <w:r w:rsidRPr="00A95CBA">
        <w:rPr>
          <w:rFonts w:eastAsia="Calibri" w:cs="Times New Roman"/>
          <w:sz w:val="24"/>
          <w:szCs w:val="24"/>
        </w:rPr>
        <w:t>Оснабрюка</w:t>
      </w:r>
      <w:proofErr w:type="spellEnd"/>
      <w:r w:rsidRPr="00A95CBA">
        <w:rPr>
          <w:rFonts w:eastAsia="Calibri" w:cs="Times New Roman"/>
          <w:sz w:val="24"/>
          <w:szCs w:val="24"/>
        </w:rPr>
        <w:t xml:space="preserve"> в рамках развития и поддержания дружественных связей между городами-побратимами, утвержденным _______________________________________ от «__» _______ 2020 г. № _______, и положением о порядке выбора и утверждения посланника города Твери в городе-побратиме Оснабрюке, утвержденным постановлением Главы города Твери от «__» _______ 2020 г № _____</w:t>
      </w:r>
      <w:r w:rsidR="00AB05BB">
        <w:rPr>
          <w:rFonts w:eastAsia="Calibri" w:cs="Times New Roman"/>
          <w:sz w:val="24"/>
          <w:szCs w:val="24"/>
        </w:rPr>
        <w:t>,</w:t>
      </w:r>
      <w:r w:rsidRPr="00A95CBA">
        <w:rPr>
          <w:rFonts w:eastAsia="Calibri" w:cs="Times New Roman"/>
          <w:sz w:val="24"/>
          <w:szCs w:val="24"/>
        </w:rPr>
        <w:t>ознакомлен.</w:t>
      </w:r>
      <w:proofErr w:type="gramEnd"/>
    </w:p>
    <w:p w:rsidR="00F51C06" w:rsidRPr="00A95CBA" w:rsidRDefault="00F51C06" w:rsidP="00F51C06">
      <w:pPr>
        <w:rPr>
          <w:rFonts w:eastAsia="Calibri" w:cs="Times New Roman"/>
          <w:sz w:val="24"/>
          <w:szCs w:val="24"/>
        </w:rPr>
      </w:pPr>
    </w:p>
    <w:p w:rsidR="00F51C06" w:rsidRPr="00A95CBA" w:rsidRDefault="00F51C06" w:rsidP="00F51C06">
      <w:pPr>
        <w:rPr>
          <w:rFonts w:eastAsia="Calibri" w:cs="Times New Roman"/>
          <w:sz w:val="24"/>
          <w:szCs w:val="24"/>
        </w:rPr>
      </w:pPr>
      <w:r w:rsidRPr="00A95CBA">
        <w:rPr>
          <w:rFonts w:eastAsia="Calibri" w:cs="Times New Roman"/>
          <w:sz w:val="24"/>
          <w:szCs w:val="24"/>
        </w:rPr>
        <w:t>Приложения:</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заполненная анкета на __ л. в 1 экз.;</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биографическая справка на __ л. в 1 экз.;</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копия паспорта гражданина Российской Федерации на __ л. в 1 экз.;</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копию заграничного паспорта гражданина Российской Федерации на __ л. в 1 экз.;</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копия документов о прохождении обучения в высшем учебном заведении по очной (очно-заочной) форме обучения на __ л. в 1 экз.;</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рекомендация от высшего учебного заведения и сведения об успеваемости претендента на __ л. в 1 экз.;</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 xml:space="preserve">подтверждение о готовности высшего учебного заведения принять посланника города-побратима </w:t>
      </w:r>
      <w:proofErr w:type="spellStart"/>
      <w:r w:rsidRPr="00A95CBA">
        <w:rPr>
          <w:rFonts w:eastAsia="Calibri" w:cs="Times New Roman"/>
          <w:sz w:val="24"/>
          <w:szCs w:val="24"/>
        </w:rPr>
        <w:t>Оснабрюка</w:t>
      </w:r>
      <w:proofErr w:type="spellEnd"/>
      <w:r w:rsidRPr="00A95CBA">
        <w:rPr>
          <w:rFonts w:eastAsia="Calibri" w:cs="Times New Roman"/>
          <w:sz w:val="24"/>
          <w:szCs w:val="24"/>
        </w:rPr>
        <w:t>;</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справка о наличии (отсутствии) у кандидата судимости и (или) факта его уголовного преследования либо о прекращении уголовного преследования по форме, установленной приказом Министерства внутренних дел Российской Федерации от 27.09.2019     № 660;</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заключение медицинского учреждения по форме №001-ГС/у</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согласие на обработку персональных данных кандидата;</w:t>
      </w:r>
    </w:p>
    <w:p w:rsidR="00F51C06" w:rsidRPr="00A95CBA" w:rsidRDefault="00F51C06" w:rsidP="00F51C06">
      <w:pPr>
        <w:numPr>
          <w:ilvl w:val="0"/>
          <w:numId w:val="14"/>
        </w:numPr>
        <w:tabs>
          <w:tab w:val="left" w:pos="1134"/>
        </w:tabs>
        <w:ind w:left="567" w:hanging="425"/>
        <w:contextualSpacing/>
        <w:rPr>
          <w:rFonts w:eastAsia="Calibri" w:cs="Times New Roman"/>
          <w:sz w:val="24"/>
          <w:szCs w:val="24"/>
        </w:rPr>
      </w:pPr>
      <w:r w:rsidRPr="00A95CBA">
        <w:rPr>
          <w:rFonts w:eastAsia="Calibri" w:cs="Times New Roman"/>
          <w:sz w:val="24"/>
          <w:szCs w:val="24"/>
        </w:rPr>
        <w:t>д</w:t>
      </w:r>
      <w:r>
        <w:rPr>
          <w:rFonts w:eastAsia="Calibri" w:cs="Times New Roman"/>
          <w:sz w:val="24"/>
          <w:szCs w:val="24"/>
        </w:rPr>
        <w:t>ве фотографии форматом 4 x 6 см.</w:t>
      </w:r>
    </w:p>
    <w:p w:rsidR="00F51C06" w:rsidRPr="00A95CBA" w:rsidRDefault="00F51C06" w:rsidP="00F51C06">
      <w:pPr>
        <w:tabs>
          <w:tab w:val="left" w:pos="1134"/>
        </w:tabs>
        <w:ind w:left="709"/>
        <w:contextualSpacing/>
        <w:rPr>
          <w:rFonts w:eastAsia="Calibri" w:cs="Times New Roman"/>
          <w:sz w:val="24"/>
          <w:szCs w:val="24"/>
        </w:rPr>
      </w:pPr>
    </w:p>
    <w:p w:rsidR="00F51C06" w:rsidRPr="00A95CBA" w:rsidRDefault="00F51C06" w:rsidP="00F51C06">
      <w:pPr>
        <w:jc w:val="left"/>
        <w:rPr>
          <w:rFonts w:eastAsia="Calibri" w:cs="Times New Roman"/>
          <w:sz w:val="24"/>
          <w:szCs w:val="24"/>
        </w:rPr>
      </w:pPr>
      <w:r w:rsidRPr="00A95CBA">
        <w:rPr>
          <w:rFonts w:eastAsia="Calibri" w:cs="Times New Roman"/>
          <w:sz w:val="24"/>
          <w:szCs w:val="24"/>
        </w:rPr>
        <w:t>Дата                                                                                        ____________ / ________________</w:t>
      </w:r>
    </w:p>
    <w:p w:rsidR="00F51C06" w:rsidRPr="00A95CBA" w:rsidRDefault="00F51C06" w:rsidP="00F51C06">
      <w:pPr>
        <w:ind w:left="4536"/>
        <w:jc w:val="left"/>
        <w:rPr>
          <w:sz w:val="23"/>
          <w:szCs w:val="23"/>
        </w:rPr>
      </w:pPr>
      <w:r w:rsidRPr="00A95CBA">
        <w:rPr>
          <w:rFonts w:eastAsia="Calibri" w:cs="Times New Roman"/>
          <w:sz w:val="23"/>
          <w:szCs w:val="23"/>
        </w:rPr>
        <w:t xml:space="preserve">     </w:t>
      </w:r>
      <w:r>
        <w:rPr>
          <w:rFonts w:eastAsia="Calibri" w:cs="Times New Roman"/>
          <w:sz w:val="23"/>
          <w:szCs w:val="23"/>
        </w:rPr>
        <w:t xml:space="preserve">         </w:t>
      </w:r>
      <w:r w:rsidRPr="00A95CBA">
        <w:rPr>
          <w:rFonts w:eastAsia="Calibri" w:cs="Times New Roman"/>
          <w:sz w:val="23"/>
          <w:szCs w:val="23"/>
        </w:rPr>
        <w:t xml:space="preserve">     (подпись)                        (расшифровка)</w:t>
      </w:r>
      <w:r w:rsidRPr="00A95CBA">
        <w:rPr>
          <w:sz w:val="23"/>
          <w:szCs w:val="23"/>
        </w:rPr>
        <w:tab/>
      </w:r>
      <w:r w:rsidRPr="00A95CBA">
        <w:rPr>
          <w:sz w:val="23"/>
          <w:szCs w:val="23"/>
        </w:rPr>
        <w:tab/>
      </w:r>
    </w:p>
    <w:p w:rsidR="00F51C06" w:rsidRPr="00A95CBA" w:rsidRDefault="00F51C06" w:rsidP="00F51C06">
      <w:pPr>
        <w:ind w:left="4536"/>
        <w:jc w:val="left"/>
        <w:rPr>
          <w:sz w:val="23"/>
          <w:szCs w:val="23"/>
        </w:rPr>
      </w:pPr>
    </w:p>
    <w:p w:rsidR="00F815E0" w:rsidRDefault="00F815E0" w:rsidP="00F51C06">
      <w:pPr>
        <w:pStyle w:val="1"/>
        <w:jc w:val="right"/>
        <w:rPr>
          <w:rFonts w:ascii="Times New Roman" w:hAnsi="Times New Roman" w:cs="Times New Roman"/>
          <w:color w:val="auto"/>
          <w:sz w:val="28"/>
        </w:rPr>
      </w:pPr>
    </w:p>
    <w:p w:rsidR="00F51C06" w:rsidRPr="00FE3FDB" w:rsidRDefault="00F51C06" w:rsidP="00F51C06">
      <w:pPr>
        <w:pStyle w:val="1"/>
        <w:jc w:val="right"/>
        <w:rPr>
          <w:rFonts w:ascii="Times New Roman" w:hAnsi="Times New Roman" w:cs="Times New Roman"/>
          <w:color w:val="auto"/>
          <w:sz w:val="28"/>
        </w:rPr>
      </w:pPr>
      <w:r w:rsidRPr="00FE3FDB">
        <w:rPr>
          <w:rFonts w:ascii="Times New Roman" w:hAnsi="Times New Roman" w:cs="Times New Roman"/>
          <w:color w:val="auto"/>
          <w:sz w:val="28"/>
        </w:rPr>
        <w:t xml:space="preserve">Приложение </w:t>
      </w:r>
      <w:r>
        <w:rPr>
          <w:rFonts w:ascii="Times New Roman" w:hAnsi="Times New Roman" w:cs="Times New Roman"/>
          <w:color w:val="auto"/>
          <w:sz w:val="28"/>
        </w:rPr>
        <w:t>2</w:t>
      </w:r>
    </w:p>
    <w:p w:rsidR="00F51C06" w:rsidRDefault="00F51C06" w:rsidP="00F51C06">
      <w:pPr>
        <w:jc w:val="right"/>
      </w:pPr>
      <w:r>
        <w:t xml:space="preserve">к Порядку </w:t>
      </w:r>
      <w:r w:rsidRPr="006073E8">
        <w:t xml:space="preserve">конкурсного </w:t>
      </w:r>
    </w:p>
    <w:p w:rsidR="00F51C06" w:rsidRDefault="00F51C06" w:rsidP="00F51C06">
      <w:pPr>
        <w:jc w:val="right"/>
      </w:pPr>
      <w:r w:rsidRPr="006073E8">
        <w:t xml:space="preserve">отбора посланника города Твери </w:t>
      </w:r>
    </w:p>
    <w:p w:rsidR="00F51C06" w:rsidRDefault="00F51C06" w:rsidP="00F51C06">
      <w:pPr>
        <w:jc w:val="right"/>
      </w:pPr>
      <w:r w:rsidRPr="006073E8">
        <w:t>в городе-побратиме Оснабрюк</w:t>
      </w:r>
      <w:r>
        <w:t>е</w:t>
      </w:r>
    </w:p>
    <w:p w:rsidR="00F51C06" w:rsidRPr="005C2DB1" w:rsidRDefault="00F51C06" w:rsidP="00F51C06">
      <w:pPr>
        <w:pStyle w:val="a4"/>
        <w:ind w:left="4253"/>
        <w:jc w:val="right"/>
        <w:rPr>
          <w:rFonts w:ascii="Times New Roman" w:hAnsi="Times New Roman" w:cs="Times New Roman"/>
          <w:sz w:val="24"/>
          <w:szCs w:val="24"/>
        </w:rPr>
      </w:pPr>
    </w:p>
    <w:p w:rsidR="00F51C06" w:rsidRDefault="00F51C06" w:rsidP="00F51C06">
      <w:pPr>
        <w:pStyle w:val="a4"/>
        <w:rPr>
          <w:rFonts w:ascii="Times New Roman" w:hAnsi="Times New Roman" w:cs="Times New Roman"/>
          <w:sz w:val="28"/>
          <w:szCs w:val="28"/>
        </w:rPr>
      </w:pPr>
    </w:p>
    <w:p w:rsidR="00F51C06" w:rsidRDefault="00F51C06" w:rsidP="00F51C06">
      <w:pPr>
        <w:pStyle w:val="a4"/>
        <w:jc w:val="center"/>
        <w:rPr>
          <w:rFonts w:ascii="Times New Roman" w:hAnsi="Times New Roman" w:cs="Times New Roman"/>
          <w:sz w:val="28"/>
          <w:szCs w:val="28"/>
        </w:rPr>
      </w:pPr>
    </w:p>
    <w:tbl>
      <w:tblPr>
        <w:tblStyle w:val="ad"/>
        <w:tblW w:w="0" w:type="auto"/>
        <w:tblLayout w:type="fixed"/>
        <w:tblLook w:val="04A0" w:firstRow="1" w:lastRow="0" w:firstColumn="1" w:lastColumn="0" w:noHBand="0" w:noVBand="1"/>
      </w:tblPr>
      <w:tblGrid>
        <w:gridCol w:w="392"/>
        <w:gridCol w:w="610"/>
        <w:gridCol w:w="99"/>
        <w:gridCol w:w="87"/>
        <w:gridCol w:w="338"/>
        <w:gridCol w:w="850"/>
        <w:gridCol w:w="410"/>
        <w:gridCol w:w="583"/>
        <w:gridCol w:w="826"/>
        <w:gridCol w:w="791"/>
        <w:gridCol w:w="1359"/>
        <w:gridCol w:w="213"/>
        <w:gridCol w:w="625"/>
        <w:gridCol w:w="2388"/>
      </w:tblGrid>
      <w:tr w:rsidR="00F51C06" w:rsidRPr="003F67B6" w:rsidTr="009D2935">
        <w:tc>
          <w:tcPr>
            <w:tcW w:w="718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3F67B6" w:rsidRDefault="00F51C06" w:rsidP="009D2935">
            <w:pPr>
              <w:pStyle w:val="a4"/>
              <w:spacing w:line="360" w:lineRule="auto"/>
              <w:jc w:val="center"/>
              <w:rPr>
                <w:rFonts w:ascii="Times New Roman" w:hAnsi="Times New Roman" w:cs="Times New Roman"/>
                <w:b/>
                <w:spacing w:val="20"/>
                <w:sz w:val="24"/>
                <w:szCs w:val="24"/>
              </w:rPr>
            </w:pPr>
            <w:r w:rsidRPr="003F67B6">
              <w:rPr>
                <w:rFonts w:ascii="Times New Roman" w:hAnsi="Times New Roman" w:cs="Times New Roman"/>
                <w:b/>
                <w:spacing w:val="20"/>
                <w:sz w:val="24"/>
                <w:szCs w:val="24"/>
              </w:rPr>
              <w:t>АНКЕТА</w:t>
            </w:r>
          </w:p>
          <w:p w:rsidR="00F51C06" w:rsidRDefault="00F51C06" w:rsidP="009D2935">
            <w:pPr>
              <w:pStyle w:val="a4"/>
              <w:spacing w:line="360" w:lineRule="auto"/>
              <w:jc w:val="center"/>
              <w:rPr>
                <w:rFonts w:ascii="Times New Roman" w:hAnsi="Times New Roman" w:cs="Times New Roman"/>
                <w:b/>
                <w:sz w:val="24"/>
                <w:szCs w:val="24"/>
              </w:rPr>
            </w:pPr>
            <w:r w:rsidRPr="003F67B6">
              <w:rPr>
                <w:rFonts w:ascii="Times New Roman" w:hAnsi="Times New Roman" w:cs="Times New Roman"/>
                <w:b/>
                <w:sz w:val="24"/>
                <w:szCs w:val="24"/>
              </w:rPr>
              <w:t>(</w:t>
            </w:r>
            <w:r w:rsidRPr="003F67B6">
              <w:rPr>
                <w:rFonts w:ascii="Times New Roman" w:hAnsi="Times New Roman" w:cs="Times New Roman"/>
                <w:b/>
                <w:spacing w:val="20"/>
                <w:sz w:val="24"/>
                <w:szCs w:val="24"/>
              </w:rPr>
              <w:t>заполняется собственноручно</w:t>
            </w:r>
            <w:r w:rsidRPr="003F67B6">
              <w:rPr>
                <w:rFonts w:ascii="Times New Roman" w:hAnsi="Times New Roman" w:cs="Times New Roman"/>
                <w:b/>
                <w:sz w:val="24"/>
                <w:szCs w:val="24"/>
              </w:rPr>
              <w:t>)</w:t>
            </w:r>
          </w:p>
          <w:p w:rsidR="00F51C06" w:rsidRPr="003F67B6" w:rsidRDefault="00F51C06" w:rsidP="009D2935">
            <w:pPr>
              <w:pStyle w:val="a4"/>
              <w:spacing w:line="360" w:lineRule="auto"/>
              <w:jc w:val="center"/>
              <w:rPr>
                <w:rFonts w:ascii="Times New Roman" w:hAnsi="Times New Roman" w:cs="Times New Roman"/>
                <w:sz w:val="16"/>
                <w:szCs w:val="16"/>
              </w:rPr>
            </w:pPr>
          </w:p>
        </w:tc>
        <w:tc>
          <w:tcPr>
            <w:tcW w:w="2388" w:type="dxa"/>
            <w:vMerge w:val="restart"/>
            <w:tcBorders>
              <w:top w:val="single" w:sz="4" w:space="0" w:color="FFFFFF" w:themeColor="background1"/>
              <w:left w:val="single" w:sz="4" w:space="0" w:color="FFFFFF" w:themeColor="background1"/>
              <w:right w:val="single" w:sz="4" w:space="0" w:color="FFFFFF" w:themeColor="background1"/>
            </w:tcBorders>
          </w:tcPr>
          <w:p w:rsidR="00F51C06" w:rsidRPr="003F67B6" w:rsidRDefault="00F51C06" w:rsidP="009D2935">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33B8AF" wp14:editId="5440E977">
                      <wp:simplePos x="0" y="0"/>
                      <wp:positionH relativeFrom="column">
                        <wp:posOffset>54610</wp:posOffset>
                      </wp:positionH>
                      <wp:positionV relativeFrom="paragraph">
                        <wp:posOffset>50386</wp:posOffset>
                      </wp:positionV>
                      <wp:extent cx="1260000" cy="1619250"/>
                      <wp:effectExtent l="0" t="0" r="16510" b="19050"/>
                      <wp:wrapNone/>
                      <wp:docPr id="1" name="Прямоугольник 1"/>
                      <wp:cNvGraphicFramePr/>
                      <a:graphic xmlns:a="http://schemas.openxmlformats.org/drawingml/2006/main">
                        <a:graphicData uri="http://schemas.microsoft.com/office/word/2010/wordprocessingShape">
                          <wps:wsp>
                            <wps:cNvSpPr/>
                            <wps:spPr>
                              <a:xfrm>
                                <a:off x="0" y="0"/>
                                <a:ext cx="126000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1C06" w:rsidRPr="00270EC7" w:rsidRDefault="00F51C06" w:rsidP="00F51C06">
                                  <w:pPr>
                                    <w:jc w:val="center"/>
                                    <w:rPr>
                                      <w:rFonts w:cs="Times New Roman"/>
                                      <w:color w:val="000000" w:themeColor="text1"/>
                                      <w:sz w:val="20"/>
                                      <w:szCs w:val="20"/>
                                    </w:rPr>
                                  </w:pPr>
                                  <w:r w:rsidRPr="00270EC7">
                                    <w:rPr>
                                      <w:rFonts w:cs="Times New Roman"/>
                                      <w:color w:val="000000" w:themeColor="text1"/>
                                      <w:sz w:val="20"/>
                                      <w:szCs w:val="20"/>
                                    </w:rPr>
                                    <w:t>место для 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D33B8AF" id="Прямоугольник 1" o:spid="_x0000_s1026" style="position:absolute;left:0;text-align:left;margin-left:4.3pt;margin-top:3.95pt;width:99.2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" filled="f" strokecolor="black [3213]" strokeweight="1pt">
                      <v:textbox>
                        <w:txbxContent>
                          <w:p w:rsidR="00F51C06" w:rsidRPr="00270EC7" w:rsidRDefault="00F51C06" w:rsidP="00F51C06">
                            <w:pPr>
                              <w:jc w:val="center"/>
                              <w:rPr>
                                <w:rFonts w:cs="Times New Roman"/>
                                <w:color w:val="000000" w:themeColor="text1"/>
                                <w:sz w:val="20"/>
                                <w:szCs w:val="20"/>
                              </w:rPr>
                            </w:pPr>
                            <w:r w:rsidRPr="00270EC7">
                              <w:rPr>
                                <w:rFonts w:cs="Times New Roman"/>
                                <w:color w:val="000000" w:themeColor="text1"/>
                                <w:sz w:val="20"/>
                                <w:szCs w:val="20"/>
                              </w:rPr>
                              <w:t>место для фото</w:t>
                            </w:r>
                          </w:p>
                        </w:txbxContent>
                      </v:textbox>
                    </v:rect>
                  </w:pict>
                </mc:Fallback>
              </mc:AlternateContent>
            </w:r>
          </w:p>
        </w:tc>
      </w:tr>
      <w:tr w:rsidR="00F51C06" w:rsidRPr="003F67B6" w:rsidTr="009D2935">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A551AF" w:rsidRDefault="00F51C06" w:rsidP="009D2935">
            <w:pPr>
              <w:pStyle w:val="a4"/>
              <w:rPr>
                <w:rFonts w:ascii="Times New Roman" w:hAnsi="Times New Roman" w:cs="Times New Roman"/>
                <w:sz w:val="20"/>
                <w:szCs w:val="20"/>
              </w:rPr>
            </w:pPr>
            <w:r w:rsidRPr="00A551AF">
              <w:rPr>
                <w:rFonts w:ascii="Times New Roman" w:hAnsi="Times New Roman" w:cs="Times New Roman"/>
                <w:sz w:val="20"/>
                <w:szCs w:val="20"/>
              </w:rPr>
              <w:t>1.</w:t>
            </w: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A551AF" w:rsidRDefault="00F51C06" w:rsidP="009D2935">
            <w:pPr>
              <w:pStyle w:val="a4"/>
              <w:spacing w:line="480" w:lineRule="auto"/>
              <w:ind w:left="34"/>
              <w:rPr>
                <w:rFonts w:ascii="Times New Roman" w:hAnsi="Times New Roman" w:cs="Times New Roman"/>
                <w:sz w:val="20"/>
                <w:szCs w:val="20"/>
              </w:rPr>
            </w:pPr>
            <w:r w:rsidRPr="00A551AF">
              <w:rPr>
                <w:rFonts w:ascii="Times New Roman" w:hAnsi="Times New Roman" w:cs="Times New Roman"/>
                <w:sz w:val="20"/>
                <w:szCs w:val="20"/>
              </w:rPr>
              <w:t>Фамилия</w:t>
            </w:r>
          </w:p>
        </w:tc>
        <w:tc>
          <w:tcPr>
            <w:tcW w:w="565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3F67B6" w:rsidRDefault="00F51C06" w:rsidP="009D2935">
            <w:pPr>
              <w:pStyle w:val="a4"/>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tc>
        <w:tc>
          <w:tcPr>
            <w:tcW w:w="2388" w:type="dxa"/>
            <w:vMerge/>
            <w:tcBorders>
              <w:left w:val="single" w:sz="4" w:space="0" w:color="FFFFFF" w:themeColor="background1"/>
              <w:right w:val="single" w:sz="4" w:space="0" w:color="FFFFFF" w:themeColor="background1"/>
            </w:tcBorders>
          </w:tcPr>
          <w:p w:rsidR="00F51C06" w:rsidRPr="003F67B6" w:rsidRDefault="00F51C06" w:rsidP="009D2935">
            <w:pPr>
              <w:pStyle w:val="a4"/>
              <w:jc w:val="center"/>
              <w:rPr>
                <w:rFonts w:ascii="Times New Roman" w:hAnsi="Times New Roman" w:cs="Times New Roman"/>
                <w:sz w:val="24"/>
                <w:szCs w:val="24"/>
              </w:rPr>
            </w:pPr>
          </w:p>
        </w:tc>
      </w:tr>
      <w:tr w:rsidR="00F51C06" w:rsidRPr="003F67B6" w:rsidTr="009D2935">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A551AF" w:rsidRDefault="00F51C06" w:rsidP="009D2935">
            <w:pPr>
              <w:pStyle w:val="a4"/>
              <w:jc w:val="center"/>
              <w:rPr>
                <w:rFonts w:ascii="Times New Roman" w:hAnsi="Times New Roman" w:cs="Times New Roman"/>
                <w:sz w:val="20"/>
                <w:szCs w:val="20"/>
              </w:rPr>
            </w:pP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A551AF" w:rsidRDefault="00F51C06" w:rsidP="009D2935">
            <w:pPr>
              <w:pStyle w:val="a4"/>
              <w:spacing w:line="480" w:lineRule="auto"/>
              <w:ind w:left="34"/>
              <w:rPr>
                <w:rFonts w:ascii="Times New Roman" w:hAnsi="Times New Roman" w:cs="Times New Roman"/>
                <w:sz w:val="20"/>
                <w:szCs w:val="20"/>
              </w:rPr>
            </w:pPr>
            <w:r w:rsidRPr="00A551AF">
              <w:rPr>
                <w:rFonts w:ascii="Times New Roman" w:hAnsi="Times New Roman" w:cs="Times New Roman"/>
                <w:sz w:val="20"/>
                <w:szCs w:val="20"/>
              </w:rPr>
              <w:t>Имя</w:t>
            </w:r>
          </w:p>
        </w:tc>
        <w:tc>
          <w:tcPr>
            <w:tcW w:w="608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A551AF" w:rsidRDefault="00F51C06" w:rsidP="009D2935">
            <w:pPr>
              <w:pStyle w:val="a4"/>
              <w:spacing w:line="480" w:lineRule="auto"/>
              <w:jc w:val="center"/>
              <w:rPr>
                <w:rFonts w:ascii="Times New Roman" w:hAnsi="Times New Roman" w:cs="Times New Roman"/>
                <w:sz w:val="20"/>
                <w:szCs w:val="20"/>
              </w:rPr>
            </w:pPr>
            <w:r w:rsidRPr="00A551AF">
              <w:rPr>
                <w:rFonts w:ascii="Times New Roman" w:hAnsi="Times New Roman" w:cs="Times New Roman"/>
                <w:sz w:val="20"/>
                <w:szCs w:val="20"/>
              </w:rPr>
              <w:t>_________</w:t>
            </w:r>
            <w:r>
              <w:rPr>
                <w:rFonts w:ascii="Times New Roman" w:hAnsi="Times New Roman" w:cs="Times New Roman"/>
                <w:sz w:val="20"/>
                <w:szCs w:val="20"/>
              </w:rPr>
              <w:t>___________</w:t>
            </w:r>
            <w:r w:rsidRPr="00A551AF">
              <w:rPr>
                <w:rFonts w:ascii="Times New Roman" w:hAnsi="Times New Roman" w:cs="Times New Roman"/>
                <w:sz w:val="20"/>
                <w:szCs w:val="20"/>
              </w:rPr>
              <w:t>______________________________________</w:t>
            </w:r>
          </w:p>
        </w:tc>
        <w:tc>
          <w:tcPr>
            <w:tcW w:w="2388" w:type="dxa"/>
            <w:vMerge/>
            <w:tcBorders>
              <w:left w:val="single" w:sz="4" w:space="0" w:color="FFFFFF" w:themeColor="background1"/>
              <w:right w:val="single" w:sz="4" w:space="0" w:color="FFFFFF" w:themeColor="background1"/>
            </w:tcBorders>
          </w:tcPr>
          <w:p w:rsidR="00F51C06" w:rsidRPr="003F67B6" w:rsidRDefault="00F51C06" w:rsidP="009D2935">
            <w:pPr>
              <w:pStyle w:val="a4"/>
              <w:jc w:val="center"/>
              <w:rPr>
                <w:rFonts w:ascii="Times New Roman" w:hAnsi="Times New Roman" w:cs="Times New Roman"/>
                <w:sz w:val="24"/>
                <w:szCs w:val="24"/>
              </w:rPr>
            </w:pPr>
          </w:p>
        </w:tc>
      </w:tr>
      <w:tr w:rsidR="00F51C06" w:rsidRPr="003F67B6" w:rsidTr="009D2935">
        <w:trPr>
          <w:trHeight w:val="660"/>
        </w:trPr>
        <w:tc>
          <w:tcPr>
            <w:tcW w:w="392" w:type="dxa"/>
            <w:tcBorders>
              <w:top w:val="single" w:sz="4" w:space="0" w:color="FFFFFF" w:themeColor="background1"/>
              <w:left w:val="single" w:sz="4" w:space="0" w:color="FFFFFF" w:themeColor="background1"/>
              <w:right w:val="single" w:sz="4" w:space="0" w:color="FFFFFF" w:themeColor="background1"/>
            </w:tcBorders>
          </w:tcPr>
          <w:p w:rsidR="00F51C06" w:rsidRPr="00A551AF" w:rsidRDefault="00F51C06" w:rsidP="009D2935">
            <w:pPr>
              <w:pStyle w:val="a4"/>
              <w:jc w:val="center"/>
              <w:rPr>
                <w:rFonts w:ascii="Times New Roman" w:hAnsi="Times New Roman" w:cs="Times New Roman"/>
                <w:sz w:val="20"/>
                <w:szCs w:val="20"/>
              </w:rPr>
            </w:pPr>
          </w:p>
        </w:tc>
        <w:tc>
          <w:tcPr>
            <w:tcW w:w="1134" w:type="dxa"/>
            <w:gridSpan w:val="4"/>
            <w:tcBorders>
              <w:top w:val="single" w:sz="4" w:space="0" w:color="FFFFFF" w:themeColor="background1"/>
              <w:left w:val="single" w:sz="4" w:space="0" w:color="FFFFFF" w:themeColor="background1"/>
              <w:right w:val="single" w:sz="4" w:space="0" w:color="FFFFFF" w:themeColor="background1"/>
            </w:tcBorders>
          </w:tcPr>
          <w:p w:rsidR="00F51C06" w:rsidRPr="00A551AF" w:rsidRDefault="00F51C06" w:rsidP="009D2935">
            <w:pPr>
              <w:pStyle w:val="a4"/>
              <w:spacing w:line="480" w:lineRule="auto"/>
              <w:ind w:firstLine="34"/>
              <w:rPr>
                <w:rFonts w:ascii="Times New Roman" w:hAnsi="Times New Roman" w:cs="Times New Roman"/>
                <w:sz w:val="20"/>
                <w:szCs w:val="20"/>
              </w:rPr>
            </w:pPr>
            <w:r w:rsidRPr="00A551AF">
              <w:rPr>
                <w:rFonts w:ascii="Times New Roman" w:hAnsi="Times New Roman" w:cs="Times New Roman"/>
                <w:sz w:val="20"/>
                <w:szCs w:val="20"/>
              </w:rPr>
              <w:t>Отчество</w:t>
            </w:r>
          </w:p>
        </w:tc>
        <w:tc>
          <w:tcPr>
            <w:tcW w:w="5657" w:type="dxa"/>
            <w:gridSpan w:val="8"/>
            <w:tcBorders>
              <w:top w:val="single" w:sz="4" w:space="0" w:color="FFFFFF" w:themeColor="background1"/>
              <w:left w:val="single" w:sz="4" w:space="0" w:color="FFFFFF" w:themeColor="background1"/>
              <w:right w:val="single" w:sz="4" w:space="0" w:color="FFFFFF" w:themeColor="background1"/>
            </w:tcBorders>
          </w:tcPr>
          <w:p w:rsidR="00F51C06" w:rsidRPr="003F67B6" w:rsidRDefault="00F51C06" w:rsidP="009D2935">
            <w:pPr>
              <w:pStyle w:val="a4"/>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tc>
        <w:tc>
          <w:tcPr>
            <w:tcW w:w="2388" w:type="dxa"/>
            <w:vMerge/>
            <w:tcBorders>
              <w:left w:val="single" w:sz="4" w:space="0" w:color="FFFFFF" w:themeColor="background1"/>
              <w:right w:val="single" w:sz="4" w:space="0" w:color="FFFFFF" w:themeColor="background1"/>
            </w:tcBorders>
          </w:tcPr>
          <w:p w:rsidR="00F51C06" w:rsidRPr="003F67B6" w:rsidRDefault="00F51C06" w:rsidP="009D2935">
            <w:pPr>
              <w:pStyle w:val="a4"/>
              <w:jc w:val="center"/>
              <w:rPr>
                <w:rFonts w:ascii="Times New Roman" w:hAnsi="Times New Roman" w:cs="Times New Roman"/>
                <w:sz w:val="24"/>
                <w:szCs w:val="24"/>
              </w:rPr>
            </w:pPr>
          </w:p>
        </w:tc>
      </w:tr>
      <w:tr w:rsidR="00F51C06" w:rsidRPr="003F67B6" w:rsidTr="009D2935">
        <w:tc>
          <w:tcPr>
            <w:tcW w:w="3369" w:type="dxa"/>
            <w:gridSpan w:val="8"/>
            <w:tcBorders>
              <w:left w:val="single" w:sz="4" w:space="0" w:color="FFFFFF" w:themeColor="background1"/>
            </w:tcBorders>
          </w:tcPr>
          <w:p w:rsidR="00F51C06" w:rsidRPr="00A551AF" w:rsidRDefault="00F51C06" w:rsidP="009D2935">
            <w:pPr>
              <w:pStyle w:val="a4"/>
              <w:numPr>
                <w:ilvl w:val="0"/>
                <w:numId w:val="16"/>
              </w:numPr>
              <w:spacing w:before="40" w:after="120"/>
              <w:ind w:left="426"/>
              <w:rPr>
                <w:rFonts w:ascii="Times New Roman" w:hAnsi="Times New Roman" w:cs="Times New Roman"/>
                <w:sz w:val="20"/>
                <w:szCs w:val="20"/>
              </w:rPr>
            </w:pPr>
            <w:r w:rsidRPr="00A551AF">
              <w:rPr>
                <w:rFonts w:ascii="Times New Roman" w:hAnsi="Times New Roman" w:cs="Times New Roman"/>
                <w:sz w:val="20"/>
                <w:szCs w:val="20"/>
              </w:rPr>
              <w:t>Если изменяли фамилию, имя или отчество, то укажите их, а также когда, где и по какой причине изменяли</w:t>
            </w:r>
          </w:p>
        </w:tc>
        <w:tc>
          <w:tcPr>
            <w:tcW w:w="6202" w:type="dxa"/>
            <w:gridSpan w:val="6"/>
            <w:tcBorders>
              <w:right w:val="single" w:sz="4" w:space="0" w:color="FFFFFF" w:themeColor="background1"/>
            </w:tcBorders>
          </w:tcPr>
          <w:p w:rsidR="00F51C06" w:rsidRPr="003F67B6" w:rsidRDefault="00F51C06" w:rsidP="009D2935">
            <w:pPr>
              <w:pStyle w:val="a4"/>
              <w:rPr>
                <w:rFonts w:ascii="Times New Roman" w:hAnsi="Times New Roman" w:cs="Times New Roman"/>
                <w:sz w:val="24"/>
                <w:szCs w:val="24"/>
              </w:rPr>
            </w:pPr>
          </w:p>
        </w:tc>
      </w:tr>
      <w:tr w:rsidR="00F51C06" w:rsidRPr="003F67B6" w:rsidTr="009D2935">
        <w:tc>
          <w:tcPr>
            <w:tcW w:w="3369" w:type="dxa"/>
            <w:gridSpan w:val="8"/>
            <w:tcBorders>
              <w:left w:val="single" w:sz="4" w:space="0" w:color="FFFFFF" w:themeColor="background1"/>
            </w:tcBorders>
          </w:tcPr>
          <w:p w:rsidR="00F51C06" w:rsidRPr="00A551AF" w:rsidRDefault="00F51C06" w:rsidP="009D2935">
            <w:pPr>
              <w:pStyle w:val="a4"/>
              <w:numPr>
                <w:ilvl w:val="0"/>
                <w:numId w:val="16"/>
              </w:numPr>
              <w:spacing w:before="40" w:after="120"/>
              <w:ind w:left="426"/>
              <w:rPr>
                <w:rFonts w:ascii="Times New Roman" w:hAnsi="Times New Roman" w:cs="Times New Roman"/>
                <w:sz w:val="20"/>
                <w:szCs w:val="20"/>
              </w:rPr>
            </w:pPr>
            <w:r w:rsidRPr="00A551AF">
              <w:rPr>
                <w:rFonts w:ascii="Times New Roman" w:hAnsi="Times New Roman" w:cs="Times New Roman"/>
                <w:sz w:val="20"/>
                <w:szCs w:val="20"/>
              </w:rPr>
              <w:t>Год, число, месяц и место рождения (село, деревня, город, район, область, край, республика)</w:t>
            </w:r>
          </w:p>
        </w:tc>
        <w:tc>
          <w:tcPr>
            <w:tcW w:w="6202" w:type="dxa"/>
            <w:gridSpan w:val="6"/>
            <w:tcBorders>
              <w:right w:val="single" w:sz="4" w:space="0" w:color="FFFFFF" w:themeColor="background1"/>
            </w:tcBorders>
          </w:tcPr>
          <w:p w:rsidR="00F51C06" w:rsidRPr="003F67B6" w:rsidRDefault="00F51C06" w:rsidP="009D2935">
            <w:pPr>
              <w:pStyle w:val="a4"/>
              <w:rPr>
                <w:rFonts w:ascii="Times New Roman" w:hAnsi="Times New Roman" w:cs="Times New Roman"/>
                <w:sz w:val="24"/>
                <w:szCs w:val="24"/>
              </w:rPr>
            </w:pPr>
          </w:p>
        </w:tc>
      </w:tr>
      <w:tr w:rsidR="00F51C06" w:rsidRPr="003F67B6" w:rsidTr="009D2935">
        <w:tc>
          <w:tcPr>
            <w:tcW w:w="3369" w:type="dxa"/>
            <w:gridSpan w:val="8"/>
            <w:tcBorders>
              <w:left w:val="single" w:sz="4" w:space="0" w:color="FFFFFF" w:themeColor="background1"/>
            </w:tcBorders>
          </w:tcPr>
          <w:p w:rsidR="00F51C06" w:rsidRPr="00A551AF" w:rsidRDefault="00F51C06" w:rsidP="009D2935">
            <w:pPr>
              <w:pStyle w:val="a4"/>
              <w:numPr>
                <w:ilvl w:val="0"/>
                <w:numId w:val="16"/>
              </w:numPr>
              <w:spacing w:before="40" w:after="120"/>
              <w:ind w:left="426"/>
              <w:rPr>
                <w:rFonts w:ascii="Times New Roman" w:hAnsi="Times New Roman" w:cs="Times New Roman"/>
                <w:sz w:val="20"/>
                <w:szCs w:val="20"/>
              </w:rPr>
            </w:pPr>
            <w:r w:rsidRPr="00A551AF">
              <w:rPr>
                <w:rFonts w:ascii="Times New Roman" w:hAnsi="Times New Roman" w:cs="Times New Roman"/>
                <w:sz w:val="20"/>
                <w:szCs w:val="20"/>
              </w:rPr>
              <w:t>Национальность</w:t>
            </w:r>
          </w:p>
        </w:tc>
        <w:tc>
          <w:tcPr>
            <w:tcW w:w="6202" w:type="dxa"/>
            <w:gridSpan w:val="6"/>
            <w:tcBorders>
              <w:right w:val="single" w:sz="4" w:space="0" w:color="FFFFFF" w:themeColor="background1"/>
            </w:tcBorders>
          </w:tcPr>
          <w:p w:rsidR="00F51C06" w:rsidRDefault="00F51C06" w:rsidP="009D2935">
            <w:pPr>
              <w:pStyle w:val="a4"/>
              <w:rPr>
                <w:rFonts w:ascii="Times New Roman" w:hAnsi="Times New Roman" w:cs="Times New Roman"/>
                <w:sz w:val="24"/>
                <w:szCs w:val="24"/>
              </w:rPr>
            </w:pPr>
          </w:p>
          <w:p w:rsidR="00F51C06" w:rsidRDefault="00F51C06" w:rsidP="009D2935">
            <w:pPr>
              <w:pStyle w:val="a4"/>
              <w:rPr>
                <w:rFonts w:ascii="Times New Roman" w:hAnsi="Times New Roman" w:cs="Times New Roman"/>
                <w:sz w:val="24"/>
                <w:szCs w:val="24"/>
              </w:rPr>
            </w:pPr>
          </w:p>
          <w:p w:rsidR="00F51C06" w:rsidRPr="003F67B6" w:rsidRDefault="00F51C06" w:rsidP="009D2935">
            <w:pPr>
              <w:pStyle w:val="a4"/>
              <w:rPr>
                <w:rFonts w:ascii="Times New Roman" w:hAnsi="Times New Roman" w:cs="Times New Roman"/>
                <w:sz w:val="24"/>
                <w:szCs w:val="24"/>
              </w:rPr>
            </w:pPr>
          </w:p>
        </w:tc>
      </w:tr>
      <w:tr w:rsidR="00F51C06" w:rsidRPr="003F67B6" w:rsidTr="009D2935">
        <w:tc>
          <w:tcPr>
            <w:tcW w:w="3369" w:type="dxa"/>
            <w:gridSpan w:val="8"/>
            <w:tcBorders>
              <w:left w:val="single" w:sz="4" w:space="0" w:color="FFFFFF" w:themeColor="background1"/>
            </w:tcBorders>
          </w:tcPr>
          <w:p w:rsidR="00F51C06" w:rsidRPr="00A551AF" w:rsidRDefault="00F51C06" w:rsidP="009D2935">
            <w:pPr>
              <w:pStyle w:val="a4"/>
              <w:numPr>
                <w:ilvl w:val="0"/>
                <w:numId w:val="16"/>
              </w:numPr>
              <w:spacing w:before="40" w:after="120"/>
              <w:ind w:left="426"/>
              <w:rPr>
                <w:rFonts w:ascii="Times New Roman" w:hAnsi="Times New Roman" w:cs="Times New Roman"/>
                <w:sz w:val="20"/>
                <w:szCs w:val="20"/>
              </w:rPr>
            </w:pPr>
            <w:r w:rsidRPr="00A551AF">
              <w:rPr>
                <w:rFonts w:ascii="Times New Roman" w:hAnsi="Times New Roman" w:cs="Times New Roman"/>
                <w:sz w:val="20"/>
                <w:szCs w:val="20"/>
              </w:rPr>
              <w:t>Гражданство (если изменяли, то укажите, когда и по какой причине)</w:t>
            </w:r>
          </w:p>
        </w:tc>
        <w:tc>
          <w:tcPr>
            <w:tcW w:w="6202" w:type="dxa"/>
            <w:gridSpan w:val="6"/>
            <w:tcBorders>
              <w:right w:val="single" w:sz="4" w:space="0" w:color="FFFFFF" w:themeColor="background1"/>
            </w:tcBorders>
          </w:tcPr>
          <w:p w:rsidR="00F51C06" w:rsidRPr="003F67B6" w:rsidRDefault="00F51C06" w:rsidP="009D2935">
            <w:pPr>
              <w:pStyle w:val="a4"/>
              <w:rPr>
                <w:rFonts w:ascii="Times New Roman" w:hAnsi="Times New Roman" w:cs="Times New Roman"/>
                <w:sz w:val="24"/>
                <w:szCs w:val="24"/>
              </w:rPr>
            </w:pPr>
          </w:p>
        </w:tc>
      </w:tr>
      <w:tr w:rsidR="00F51C06" w:rsidRPr="003F67B6" w:rsidTr="009D2935">
        <w:tc>
          <w:tcPr>
            <w:tcW w:w="3369" w:type="dxa"/>
            <w:gridSpan w:val="8"/>
            <w:tcBorders>
              <w:left w:val="single" w:sz="4" w:space="0" w:color="FFFFFF" w:themeColor="background1"/>
            </w:tcBorders>
          </w:tcPr>
          <w:p w:rsidR="00F51C06" w:rsidRPr="00A551AF" w:rsidRDefault="00F51C06" w:rsidP="009D2935">
            <w:pPr>
              <w:pStyle w:val="a4"/>
              <w:numPr>
                <w:ilvl w:val="0"/>
                <w:numId w:val="16"/>
              </w:numPr>
              <w:ind w:left="425"/>
              <w:rPr>
                <w:rFonts w:ascii="Times New Roman" w:hAnsi="Times New Roman" w:cs="Times New Roman"/>
                <w:sz w:val="20"/>
                <w:szCs w:val="20"/>
              </w:rPr>
            </w:pPr>
            <w:r w:rsidRPr="00A551AF">
              <w:rPr>
                <w:rFonts w:ascii="Times New Roman" w:hAnsi="Times New Roman" w:cs="Times New Roman"/>
                <w:sz w:val="20"/>
                <w:szCs w:val="20"/>
              </w:rPr>
              <w:t>Образование, когда и какие учебные заведения окончили, номера дипломов</w:t>
            </w:r>
          </w:p>
          <w:p w:rsidR="00F51C06" w:rsidRPr="00A551AF" w:rsidRDefault="00F51C06" w:rsidP="009D2935">
            <w:pPr>
              <w:pStyle w:val="a4"/>
              <w:ind w:left="425"/>
              <w:rPr>
                <w:rFonts w:ascii="Times New Roman" w:hAnsi="Times New Roman" w:cs="Times New Roman"/>
                <w:sz w:val="20"/>
                <w:szCs w:val="20"/>
              </w:rPr>
            </w:pPr>
            <w:r w:rsidRPr="00A551AF">
              <w:rPr>
                <w:rFonts w:ascii="Times New Roman" w:hAnsi="Times New Roman" w:cs="Times New Roman"/>
                <w:sz w:val="20"/>
                <w:szCs w:val="20"/>
              </w:rPr>
              <w:t>Специальность по диплому</w:t>
            </w:r>
          </w:p>
          <w:p w:rsidR="00F51C06" w:rsidRPr="00A551AF" w:rsidRDefault="00F51C06" w:rsidP="009D2935">
            <w:pPr>
              <w:pStyle w:val="a4"/>
              <w:spacing w:before="40" w:after="120"/>
              <w:ind w:left="426"/>
              <w:rPr>
                <w:rFonts w:ascii="Times New Roman" w:hAnsi="Times New Roman" w:cs="Times New Roman"/>
                <w:sz w:val="20"/>
                <w:szCs w:val="20"/>
              </w:rPr>
            </w:pPr>
            <w:r w:rsidRPr="00A551AF">
              <w:rPr>
                <w:rFonts w:ascii="Times New Roman" w:hAnsi="Times New Roman" w:cs="Times New Roman"/>
                <w:sz w:val="20"/>
                <w:szCs w:val="20"/>
              </w:rPr>
              <w:t>Квалификация по диплому</w:t>
            </w:r>
          </w:p>
        </w:tc>
        <w:tc>
          <w:tcPr>
            <w:tcW w:w="6202" w:type="dxa"/>
            <w:gridSpan w:val="6"/>
            <w:tcBorders>
              <w:right w:val="single" w:sz="4" w:space="0" w:color="FFFFFF" w:themeColor="background1"/>
            </w:tcBorders>
          </w:tcPr>
          <w:p w:rsidR="00F51C06" w:rsidRPr="003F67B6" w:rsidRDefault="00F51C06" w:rsidP="009D2935">
            <w:pPr>
              <w:pStyle w:val="a4"/>
              <w:rPr>
                <w:rFonts w:ascii="Times New Roman" w:hAnsi="Times New Roman" w:cs="Times New Roman"/>
                <w:sz w:val="24"/>
                <w:szCs w:val="24"/>
              </w:rPr>
            </w:pPr>
          </w:p>
        </w:tc>
      </w:tr>
      <w:tr w:rsidR="00F51C06" w:rsidRPr="003F67B6" w:rsidTr="009D2935">
        <w:tc>
          <w:tcPr>
            <w:tcW w:w="3369" w:type="dxa"/>
            <w:gridSpan w:val="8"/>
            <w:tcBorders>
              <w:left w:val="single" w:sz="4" w:space="0" w:color="FFFFFF" w:themeColor="background1"/>
            </w:tcBorders>
          </w:tcPr>
          <w:p w:rsidR="00F51C06" w:rsidRPr="00A551AF" w:rsidRDefault="00F51C06" w:rsidP="009D2935">
            <w:pPr>
              <w:pStyle w:val="a4"/>
              <w:numPr>
                <w:ilvl w:val="0"/>
                <w:numId w:val="16"/>
              </w:numPr>
              <w:spacing w:before="40" w:after="120"/>
              <w:ind w:left="426"/>
              <w:rPr>
                <w:rFonts w:ascii="Times New Roman" w:hAnsi="Times New Roman" w:cs="Times New Roman"/>
                <w:sz w:val="20"/>
                <w:szCs w:val="20"/>
              </w:rPr>
            </w:pPr>
            <w:r w:rsidRPr="00A551AF">
              <w:rPr>
                <w:rFonts w:ascii="Times New Roman" w:hAnsi="Times New Roman" w:cs="Times New Roman"/>
                <w:sz w:val="20"/>
                <w:szCs w:val="20"/>
              </w:rPr>
              <w:t>Какими иностранными языками и языками народов Российской Федерации владеете и в какой степени (читаете и можете объясняться, свободно владеете)</w:t>
            </w:r>
          </w:p>
        </w:tc>
        <w:tc>
          <w:tcPr>
            <w:tcW w:w="6202" w:type="dxa"/>
            <w:gridSpan w:val="6"/>
            <w:tcBorders>
              <w:right w:val="single" w:sz="4" w:space="0" w:color="FFFFFF" w:themeColor="background1"/>
            </w:tcBorders>
          </w:tcPr>
          <w:p w:rsidR="00F51C06" w:rsidRPr="003F67B6" w:rsidRDefault="00F51C06" w:rsidP="009D2935">
            <w:pPr>
              <w:pStyle w:val="a4"/>
              <w:rPr>
                <w:rFonts w:ascii="Times New Roman" w:hAnsi="Times New Roman" w:cs="Times New Roman"/>
                <w:sz w:val="24"/>
                <w:szCs w:val="24"/>
              </w:rPr>
            </w:pPr>
          </w:p>
        </w:tc>
      </w:tr>
      <w:tr w:rsidR="00F51C06" w:rsidRPr="003F67B6" w:rsidTr="009D2935">
        <w:tc>
          <w:tcPr>
            <w:tcW w:w="3369" w:type="dxa"/>
            <w:gridSpan w:val="8"/>
            <w:tcBorders>
              <w:left w:val="single" w:sz="4" w:space="0" w:color="FFFFFF" w:themeColor="background1"/>
            </w:tcBorders>
          </w:tcPr>
          <w:p w:rsidR="00F51C06" w:rsidRPr="00A551AF" w:rsidRDefault="00F51C06" w:rsidP="009D2935">
            <w:pPr>
              <w:pStyle w:val="a4"/>
              <w:numPr>
                <w:ilvl w:val="0"/>
                <w:numId w:val="16"/>
              </w:numPr>
              <w:spacing w:before="40" w:after="120"/>
              <w:ind w:left="426"/>
              <w:rPr>
                <w:rFonts w:ascii="Times New Roman" w:hAnsi="Times New Roman" w:cs="Times New Roman"/>
                <w:sz w:val="20"/>
                <w:szCs w:val="20"/>
              </w:rPr>
            </w:pPr>
            <w:r w:rsidRPr="00A551AF">
              <w:rPr>
                <w:rFonts w:ascii="Times New Roman" w:hAnsi="Times New Roman" w:cs="Times New Roman"/>
                <w:sz w:val="20"/>
                <w:szCs w:val="20"/>
              </w:rPr>
              <w:t>Были ли Вы и Ваши близкие родственники судимы, когда и за что</w:t>
            </w:r>
          </w:p>
        </w:tc>
        <w:tc>
          <w:tcPr>
            <w:tcW w:w="6202" w:type="dxa"/>
            <w:gridSpan w:val="6"/>
            <w:tcBorders>
              <w:right w:val="single" w:sz="4" w:space="0" w:color="FFFFFF" w:themeColor="background1"/>
            </w:tcBorders>
          </w:tcPr>
          <w:p w:rsidR="00F51C06" w:rsidRPr="003F67B6" w:rsidRDefault="00F51C06" w:rsidP="009D2935">
            <w:pPr>
              <w:pStyle w:val="a4"/>
              <w:rPr>
                <w:rFonts w:ascii="Times New Roman" w:hAnsi="Times New Roman" w:cs="Times New Roman"/>
                <w:sz w:val="24"/>
                <w:szCs w:val="24"/>
              </w:rPr>
            </w:pPr>
          </w:p>
        </w:tc>
      </w:tr>
      <w:tr w:rsidR="00F51C06" w:rsidRPr="003F67B6" w:rsidTr="009D2935">
        <w:tc>
          <w:tcPr>
            <w:tcW w:w="3369" w:type="dxa"/>
            <w:gridSpan w:val="8"/>
            <w:tcBorders>
              <w:left w:val="single" w:sz="4" w:space="0" w:color="FFFFFF" w:themeColor="background1"/>
            </w:tcBorders>
          </w:tcPr>
          <w:p w:rsidR="00F51C06" w:rsidRPr="00A551AF" w:rsidRDefault="00F51C06" w:rsidP="009D2935">
            <w:pPr>
              <w:pStyle w:val="a4"/>
              <w:numPr>
                <w:ilvl w:val="0"/>
                <w:numId w:val="16"/>
              </w:numPr>
              <w:spacing w:before="40" w:after="120"/>
              <w:ind w:left="426"/>
              <w:rPr>
                <w:rFonts w:ascii="Times New Roman" w:hAnsi="Times New Roman" w:cs="Times New Roman"/>
                <w:sz w:val="20"/>
                <w:szCs w:val="20"/>
              </w:rPr>
            </w:pPr>
            <w:r>
              <w:rPr>
                <w:rFonts w:ascii="Times New Roman" w:hAnsi="Times New Roman" w:cs="Times New Roman"/>
                <w:sz w:val="20"/>
                <w:szCs w:val="20"/>
              </w:rPr>
              <w:t>Были ли за границей, где, когда и с какой целью</w:t>
            </w:r>
          </w:p>
        </w:tc>
        <w:tc>
          <w:tcPr>
            <w:tcW w:w="6202" w:type="dxa"/>
            <w:gridSpan w:val="6"/>
            <w:tcBorders>
              <w:right w:val="single" w:sz="4" w:space="0" w:color="FFFFFF" w:themeColor="background1"/>
            </w:tcBorders>
          </w:tcPr>
          <w:p w:rsidR="00F51C06" w:rsidRDefault="00F51C06" w:rsidP="009D2935">
            <w:pPr>
              <w:pStyle w:val="a4"/>
              <w:rPr>
                <w:rFonts w:ascii="Times New Roman" w:hAnsi="Times New Roman" w:cs="Times New Roman"/>
                <w:sz w:val="24"/>
                <w:szCs w:val="24"/>
              </w:rPr>
            </w:pPr>
          </w:p>
          <w:p w:rsidR="00F51C06" w:rsidRDefault="00F51C06" w:rsidP="009D2935">
            <w:pPr>
              <w:pStyle w:val="a4"/>
              <w:rPr>
                <w:rFonts w:ascii="Times New Roman" w:hAnsi="Times New Roman" w:cs="Times New Roman"/>
                <w:sz w:val="24"/>
                <w:szCs w:val="24"/>
              </w:rPr>
            </w:pPr>
          </w:p>
          <w:p w:rsidR="00F51C06" w:rsidRPr="003F67B6" w:rsidRDefault="00F51C06" w:rsidP="009D2935">
            <w:pPr>
              <w:pStyle w:val="a4"/>
              <w:rPr>
                <w:rFonts w:ascii="Times New Roman" w:hAnsi="Times New Roman" w:cs="Times New Roman"/>
                <w:sz w:val="24"/>
                <w:szCs w:val="24"/>
              </w:rPr>
            </w:pPr>
          </w:p>
        </w:tc>
      </w:tr>
      <w:tr w:rsidR="00F51C06" w:rsidRPr="00B27B06" w:rsidTr="009D2935">
        <w:tc>
          <w:tcPr>
            <w:tcW w:w="9571" w:type="dxa"/>
            <w:gridSpan w:val="14"/>
            <w:tcBorders>
              <w:top w:val="single" w:sz="4" w:space="0" w:color="FFFFFF" w:themeColor="background1"/>
              <w:left w:val="single" w:sz="4" w:space="0" w:color="FFFFFF" w:themeColor="background1"/>
              <w:right w:val="single" w:sz="4" w:space="0" w:color="FFFFFF" w:themeColor="background1"/>
            </w:tcBorders>
            <w:shd w:val="clear" w:color="auto" w:fill="auto"/>
          </w:tcPr>
          <w:p w:rsidR="00F51C06" w:rsidRDefault="00F51C06" w:rsidP="009D2935">
            <w:pPr>
              <w:pStyle w:val="a4"/>
              <w:numPr>
                <w:ilvl w:val="0"/>
                <w:numId w:val="16"/>
              </w:numPr>
              <w:spacing w:before="40" w:after="120"/>
              <w:ind w:left="425"/>
              <w:rPr>
                <w:rFonts w:ascii="Times New Roman" w:hAnsi="Times New Roman" w:cs="Times New Roman"/>
                <w:sz w:val="20"/>
                <w:szCs w:val="20"/>
              </w:rPr>
            </w:pPr>
            <w:r>
              <w:rPr>
                <w:rFonts w:ascii="Times New Roman" w:hAnsi="Times New Roman" w:cs="Times New Roman"/>
                <w:sz w:val="20"/>
                <w:szCs w:val="20"/>
              </w:rPr>
              <w:t xml:space="preserve">Выполняемая работа с начала трудовой деятельности (включая учебу в высших и средних специальных </w:t>
            </w:r>
            <w:r>
              <w:rPr>
                <w:rFonts w:ascii="Times New Roman" w:hAnsi="Times New Roman" w:cs="Times New Roman"/>
                <w:sz w:val="20"/>
                <w:szCs w:val="20"/>
              </w:rPr>
              <w:lastRenderedPageBreak/>
              <w:t>заведениях, военную службу, работу по совместительству, предпринимательскую деятельность и т.п.)</w:t>
            </w:r>
          </w:p>
          <w:p w:rsidR="00F51C06" w:rsidRPr="00B27B06" w:rsidRDefault="00F51C06" w:rsidP="009D2935">
            <w:pPr>
              <w:pStyle w:val="a4"/>
              <w:spacing w:before="40" w:after="120"/>
              <w:ind w:left="425"/>
              <w:rPr>
                <w:rFonts w:ascii="Times New Roman" w:hAnsi="Times New Roman" w:cs="Times New Roman"/>
                <w:sz w:val="16"/>
                <w:szCs w:val="16"/>
              </w:rPr>
            </w:pPr>
            <w:r>
              <w:rPr>
                <w:rFonts w:ascii="Times New Roman" w:hAnsi="Times New Roman" w:cs="Times New Roman"/>
                <w:sz w:val="16"/>
                <w:szCs w:val="16"/>
              </w:rPr>
              <w:t>При заполнении данного пункта необходимо именовать учреждения, организации и предприятия так, как они назывались в свое время, военную службу записывать с указанием должности и номера воинской части.</w:t>
            </w:r>
          </w:p>
        </w:tc>
      </w:tr>
      <w:tr w:rsidR="00F51C06" w:rsidRPr="00B27B06" w:rsidTr="009D2935">
        <w:tc>
          <w:tcPr>
            <w:tcW w:w="2376" w:type="dxa"/>
            <w:gridSpan w:val="6"/>
            <w:tcBorders>
              <w:left w:val="single" w:sz="4" w:space="0" w:color="000000" w:themeColor="text1"/>
            </w:tcBorders>
            <w:shd w:val="clear" w:color="auto" w:fill="auto"/>
          </w:tcPr>
          <w:p w:rsidR="00F51C06" w:rsidRPr="00B27B06" w:rsidRDefault="00F51C06" w:rsidP="009D2935">
            <w:pPr>
              <w:pStyle w:val="a4"/>
              <w:ind w:left="66"/>
              <w:jc w:val="center"/>
              <w:rPr>
                <w:rFonts w:ascii="Times New Roman" w:hAnsi="Times New Roman" w:cs="Times New Roman"/>
                <w:sz w:val="20"/>
                <w:szCs w:val="20"/>
              </w:rPr>
            </w:pPr>
            <w:r>
              <w:rPr>
                <w:rFonts w:ascii="Times New Roman" w:hAnsi="Times New Roman" w:cs="Times New Roman"/>
                <w:sz w:val="20"/>
                <w:szCs w:val="20"/>
              </w:rPr>
              <w:lastRenderedPageBreak/>
              <w:t>Месяц и год</w:t>
            </w:r>
          </w:p>
        </w:tc>
        <w:tc>
          <w:tcPr>
            <w:tcW w:w="3969" w:type="dxa"/>
            <w:gridSpan w:val="5"/>
            <w:vMerge w:val="restart"/>
            <w:tcBorders>
              <w:right w:val="single" w:sz="4" w:space="0" w:color="FFFFFF" w:themeColor="background1"/>
            </w:tcBorders>
            <w:shd w:val="clear" w:color="auto" w:fill="auto"/>
            <w:vAlign w:val="center"/>
          </w:tcPr>
          <w:p w:rsidR="00F51C06" w:rsidRPr="00B27B06" w:rsidRDefault="00F51C06" w:rsidP="009D2935">
            <w:pPr>
              <w:pStyle w:val="a4"/>
              <w:jc w:val="center"/>
              <w:rPr>
                <w:rFonts w:ascii="Times New Roman" w:hAnsi="Times New Roman" w:cs="Times New Roman"/>
                <w:sz w:val="20"/>
                <w:szCs w:val="20"/>
              </w:rPr>
            </w:pPr>
            <w:r>
              <w:rPr>
                <w:rFonts w:ascii="Times New Roman" w:hAnsi="Times New Roman" w:cs="Times New Roman"/>
                <w:sz w:val="20"/>
                <w:szCs w:val="20"/>
              </w:rPr>
              <w:t>Должность с указанием учреждения, организации, предприятия (независимо от собственности и ведомственной принадлежности)</w:t>
            </w:r>
          </w:p>
        </w:tc>
        <w:tc>
          <w:tcPr>
            <w:tcW w:w="3226" w:type="dxa"/>
            <w:gridSpan w:val="3"/>
            <w:vMerge w:val="restart"/>
            <w:tcBorders>
              <w:right w:val="single" w:sz="4" w:space="0" w:color="000000" w:themeColor="text1"/>
            </w:tcBorders>
            <w:shd w:val="clear" w:color="auto" w:fill="auto"/>
            <w:vAlign w:val="center"/>
          </w:tcPr>
          <w:p w:rsidR="00F51C06" w:rsidRPr="00B27B06" w:rsidRDefault="00F51C06" w:rsidP="009D2935">
            <w:pPr>
              <w:pStyle w:val="a4"/>
              <w:jc w:val="center"/>
              <w:rPr>
                <w:rFonts w:ascii="Times New Roman" w:hAnsi="Times New Roman" w:cs="Times New Roman"/>
                <w:sz w:val="20"/>
                <w:szCs w:val="20"/>
              </w:rPr>
            </w:pPr>
            <w:r>
              <w:rPr>
                <w:rFonts w:ascii="Times New Roman" w:hAnsi="Times New Roman" w:cs="Times New Roman"/>
                <w:sz w:val="20"/>
                <w:szCs w:val="20"/>
              </w:rPr>
              <w:t>Местонахождения учреждения, организации, предприятия</w:t>
            </w:r>
          </w:p>
        </w:tc>
      </w:tr>
      <w:tr w:rsidR="00F51C06" w:rsidRPr="00B27B06" w:rsidTr="009D2935">
        <w:tc>
          <w:tcPr>
            <w:tcW w:w="1188" w:type="dxa"/>
            <w:gridSpan w:val="4"/>
            <w:tcBorders>
              <w:left w:val="single" w:sz="4" w:space="0" w:color="000000" w:themeColor="text1"/>
            </w:tcBorders>
            <w:shd w:val="clear" w:color="auto" w:fill="auto"/>
          </w:tcPr>
          <w:p w:rsidR="00F51C06" w:rsidRPr="00B27B06" w:rsidRDefault="00F51C06" w:rsidP="009D2935">
            <w:pPr>
              <w:pStyle w:val="a4"/>
              <w:ind w:left="66"/>
              <w:jc w:val="center"/>
              <w:rPr>
                <w:rFonts w:ascii="Times New Roman" w:hAnsi="Times New Roman" w:cs="Times New Roman"/>
                <w:sz w:val="16"/>
                <w:szCs w:val="16"/>
              </w:rPr>
            </w:pPr>
            <w:r w:rsidRPr="00B27B06">
              <w:rPr>
                <w:rFonts w:ascii="Times New Roman" w:hAnsi="Times New Roman" w:cs="Times New Roman"/>
                <w:sz w:val="16"/>
                <w:szCs w:val="16"/>
              </w:rPr>
              <w:t>поступления</w:t>
            </w:r>
          </w:p>
        </w:tc>
        <w:tc>
          <w:tcPr>
            <w:tcW w:w="1188" w:type="dxa"/>
            <w:gridSpan w:val="2"/>
            <w:tcBorders>
              <w:left w:val="single" w:sz="4" w:space="0" w:color="FFFFFF" w:themeColor="background1"/>
            </w:tcBorders>
            <w:shd w:val="clear" w:color="auto" w:fill="auto"/>
          </w:tcPr>
          <w:p w:rsidR="00F51C06" w:rsidRPr="00B27B06" w:rsidRDefault="00F51C06" w:rsidP="009D2935">
            <w:pPr>
              <w:pStyle w:val="a4"/>
              <w:ind w:left="66"/>
              <w:jc w:val="center"/>
              <w:rPr>
                <w:rFonts w:ascii="Times New Roman" w:hAnsi="Times New Roman" w:cs="Times New Roman"/>
                <w:sz w:val="16"/>
                <w:szCs w:val="16"/>
              </w:rPr>
            </w:pPr>
            <w:r w:rsidRPr="00B27B06">
              <w:rPr>
                <w:rFonts w:ascii="Times New Roman" w:hAnsi="Times New Roman" w:cs="Times New Roman"/>
                <w:sz w:val="16"/>
                <w:szCs w:val="16"/>
              </w:rPr>
              <w:t>ухода</w:t>
            </w:r>
          </w:p>
        </w:tc>
        <w:tc>
          <w:tcPr>
            <w:tcW w:w="3969" w:type="dxa"/>
            <w:gridSpan w:val="5"/>
            <w:vMerge/>
            <w:tcBorders>
              <w:right w:val="single" w:sz="4" w:space="0" w:color="FFFFFF" w:themeColor="background1"/>
            </w:tcBorders>
            <w:shd w:val="clear" w:color="auto" w:fill="auto"/>
          </w:tcPr>
          <w:p w:rsidR="00F51C06" w:rsidRPr="00B27B06" w:rsidRDefault="00F51C06" w:rsidP="009D2935">
            <w:pPr>
              <w:pStyle w:val="a4"/>
              <w:rPr>
                <w:rFonts w:ascii="Times New Roman" w:hAnsi="Times New Roman" w:cs="Times New Roman"/>
                <w:sz w:val="20"/>
                <w:szCs w:val="20"/>
              </w:rPr>
            </w:pPr>
          </w:p>
        </w:tc>
        <w:tc>
          <w:tcPr>
            <w:tcW w:w="3226" w:type="dxa"/>
            <w:gridSpan w:val="3"/>
            <w:vMerge/>
            <w:tcBorders>
              <w:right w:val="single" w:sz="4" w:space="0" w:color="000000" w:themeColor="text1"/>
            </w:tcBorders>
            <w:shd w:val="clear" w:color="auto" w:fill="auto"/>
          </w:tcPr>
          <w:p w:rsidR="00F51C06" w:rsidRPr="00B27B06" w:rsidRDefault="00F51C06" w:rsidP="009D2935">
            <w:pPr>
              <w:pStyle w:val="a4"/>
              <w:rPr>
                <w:rFonts w:ascii="Times New Roman" w:hAnsi="Times New Roman" w:cs="Times New Roman"/>
                <w:sz w:val="20"/>
                <w:szCs w:val="20"/>
              </w:rPr>
            </w:pPr>
          </w:p>
        </w:tc>
      </w:tr>
      <w:tr w:rsidR="00F51C06" w:rsidRPr="00523085" w:rsidTr="009D2935">
        <w:tc>
          <w:tcPr>
            <w:tcW w:w="1188" w:type="dxa"/>
            <w:gridSpan w:val="4"/>
            <w:tcBorders>
              <w:left w:val="single" w:sz="4" w:space="0" w:color="000000" w:themeColor="text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1188" w:type="dxa"/>
            <w:gridSpan w:val="2"/>
            <w:tcBorders>
              <w:left w:val="single" w:sz="4" w:space="0" w:color="FFFFFF" w:themeColor="background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3969" w:type="dxa"/>
            <w:gridSpan w:val="5"/>
            <w:tcBorders>
              <w:right w:val="single" w:sz="4" w:space="0" w:color="FFFFFF" w:themeColor="background1"/>
            </w:tcBorders>
            <w:shd w:val="clear" w:color="auto" w:fill="auto"/>
          </w:tcPr>
          <w:p w:rsidR="00F51C06" w:rsidRPr="00523085" w:rsidRDefault="00F51C06" w:rsidP="009D2935">
            <w:pPr>
              <w:pStyle w:val="a4"/>
              <w:rPr>
                <w:rFonts w:ascii="Times New Roman" w:hAnsi="Times New Roman" w:cs="Times New Roman"/>
                <w:sz w:val="20"/>
                <w:szCs w:val="20"/>
              </w:rPr>
            </w:pPr>
          </w:p>
        </w:tc>
        <w:tc>
          <w:tcPr>
            <w:tcW w:w="3226" w:type="dxa"/>
            <w:gridSpan w:val="3"/>
            <w:tcBorders>
              <w:right w:val="single" w:sz="4" w:space="0" w:color="000000" w:themeColor="text1"/>
            </w:tcBorders>
            <w:shd w:val="clear" w:color="auto" w:fill="auto"/>
          </w:tcPr>
          <w:p w:rsidR="00F51C06" w:rsidRPr="00523085" w:rsidRDefault="00F51C06" w:rsidP="009D2935">
            <w:pPr>
              <w:pStyle w:val="a4"/>
              <w:rPr>
                <w:rFonts w:ascii="Times New Roman" w:hAnsi="Times New Roman" w:cs="Times New Roman"/>
                <w:sz w:val="20"/>
                <w:szCs w:val="20"/>
              </w:rPr>
            </w:pPr>
          </w:p>
        </w:tc>
      </w:tr>
      <w:tr w:rsidR="00F51C06" w:rsidRPr="00523085" w:rsidTr="009D2935">
        <w:tc>
          <w:tcPr>
            <w:tcW w:w="1188" w:type="dxa"/>
            <w:gridSpan w:val="4"/>
            <w:tcBorders>
              <w:left w:val="single" w:sz="4" w:space="0" w:color="000000" w:themeColor="text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1188" w:type="dxa"/>
            <w:gridSpan w:val="2"/>
            <w:tcBorders>
              <w:left w:val="single" w:sz="4" w:space="0" w:color="FFFFFF" w:themeColor="background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3969" w:type="dxa"/>
            <w:gridSpan w:val="5"/>
            <w:tcBorders>
              <w:right w:val="single" w:sz="4" w:space="0" w:color="FFFFFF" w:themeColor="background1"/>
            </w:tcBorders>
            <w:shd w:val="clear" w:color="auto" w:fill="auto"/>
          </w:tcPr>
          <w:p w:rsidR="00F51C06" w:rsidRPr="00523085" w:rsidRDefault="00F51C06" w:rsidP="009D2935">
            <w:pPr>
              <w:pStyle w:val="a4"/>
              <w:rPr>
                <w:rFonts w:ascii="Times New Roman" w:hAnsi="Times New Roman" w:cs="Times New Roman"/>
                <w:sz w:val="20"/>
                <w:szCs w:val="20"/>
              </w:rPr>
            </w:pPr>
          </w:p>
        </w:tc>
        <w:tc>
          <w:tcPr>
            <w:tcW w:w="3226" w:type="dxa"/>
            <w:gridSpan w:val="3"/>
            <w:tcBorders>
              <w:right w:val="single" w:sz="4" w:space="0" w:color="000000" w:themeColor="text1"/>
            </w:tcBorders>
            <w:shd w:val="clear" w:color="auto" w:fill="auto"/>
          </w:tcPr>
          <w:p w:rsidR="00F51C06" w:rsidRPr="00523085" w:rsidRDefault="00F51C06" w:rsidP="009D2935">
            <w:pPr>
              <w:pStyle w:val="a4"/>
              <w:rPr>
                <w:rFonts w:ascii="Times New Roman" w:hAnsi="Times New Roman" w:cs="Times New Roman"/>
                <w:sz w:val="20"/>
                <w:szCs w:val="20"/>
              </w:rPr>
            </w:pPr>
          </w:p>
        </w:tc>
      </w:tr>
      <w:tr w:rsidR="00F51C06" w:rsidRPr="00523085" w:rsidTr="009D2935">
        <w:tc>
          <w:tcPr>
            <w:tcW w:w="1188" w:type="dxa"/>
            <w:gridSpan w:val="4"/>
            <w:tcBorders>
              <w:left w:val="single" w:sz="4" w:space="0" w:color="000000" w:themeColor="text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1188" w:type="dxa"/>
            <w:gridSpan w:val="2"/>
            <w:tcBorders>
              <w:left w:val="single" w:sz="4" w:space="0" w:color="FFFFFF" w:themeColor="background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3969" w:type="dxa"/>
            <w:gridSpan w:val="5"/>
            <w:tcBorders>
              <w:right w:val="single" w:sz="4" w:space="0" w:color="FFFFFF" w:themeColor="background1"/>
            </w:tcBorders>
            <w:shd w:val="clear" w:color="auto" w:fill="auto"/>
          </w:tcPr>
          <w:p w:rsidR="00F51C06" w:rsidRPr="00523085" w:rsidRDefault="00F51C06" w:rsidP="009D2935">
            <w:pPr>
              <w:pStyle w:val="a4"/>
              <w:rPr>
                <w:rFonts w:ascii="Times New Roman" w:hAnsi="Times New Roman" w:cs="Times New Roman"/>
                <w:sz w:val="20"/>
                <w:szCs w:val="20"/>
              </w:rPr>
            </w:pPr>
          </w:p>
        </w:tc>
        <w:tc>
          <w:tcPr>
            <w:tcW w:w="3226" w:type="dxa"/>
            <w:gridSpan w:val="3"/>
            <w:tcBorders>
              <w:right w:val="single" w:sz="4" w:space="0" w:color="000000" w:themeColor="text1"/>
            </w:tcBorders>
            <w:shd w:val="clear" w:color="auto" w:fill="auto"/>
          </w:tcPr>
          <w:p w:rsidR="00F51C06" w:rsidRPr="00523085" w:rsidRDefault="00F51C06" w:rsidP="009D2935">
            <w:pPr>
              <w:pStyle w:val="a4"/>
              <w:rPr>
                <w:rFonts w:ascii="Times New Roman" w:hAnsi="Times New Roman" w:cs="Times New Roman"/>
                <w:sz w:val="20"/>
                <w:szCs w:val="20"/>
              </w:rPr>
            </w:pPr>
          </w:p>
        </w:tc>
      </w:tr>
      <w:tr w:rsidR="00F51C06" w:rsidRPr="00523085" w:rsidTr="009D2935">
        <w:tc>
          <w:tcPr>
            <w:tcW w:w="1188" w:type="dxa"/>
            <w:gridSpan w:val="4"/>
            <w:tcBorders>
              <w:left w:val="single" w:sz="4" w:space="0" w:color="000000" w:themeColor="text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1188" w:type="dxa"/>
            <w:gridSpan w:val="2"/>
            <w:tcBorders>
              <w:left w:val="single" w:sz="4" w:space="0" w:color="FFFFFF" w:themeColor="background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3969" w:type="dxa"/>
            <w:gridSpan w:val="5"/>
            <w:tcBorders>
              <w:right w:val="single" w:sz="4" w:space="0" w:color="FFFFFF" w:themeColor="background1"/>
            </w:tcBorders>
            <w:shd w:val="clear" w:color="auto" w:fill="auto"/>
          </w:tcPr>
          <w:p w:rsidR="00F51C06" w:rsidRPr="00523085" w:rsidRDefault="00F51C06" w:rsidP="009D2935">
            <w:pPr>
              <w:pStyle w:val="a4"/>
              <w:rPr>
                <w:rFonts w:ascii="Times New Roman" w:hAnsi="Times New Roman" w:cs="Times New Roman"/>
                <w:sz w:val="20"/>
                <w:szCs w:val="20"/>
              </w:rPr>
            </w:pPr>
          </w:p>
        </w:tc>
        <w:tc>
          <w:tcPr>
            <w:tcW w:w="3226" w:type="dxa"/>
            <w:gridSpan w:val="3"/>
            <w:tcBorders>
              <w:right w:val="single" w:sz="4" w:space="0" w:color="000000" w:themeColor="text1"/>
            </w:tcBorders>
            <w:shd w:val="clear" w:color="auto" w:fill="auto"/>
          </w:tcPr>
          <w:p w:rsidR="00F51C06" w:rsidRPr="00523085" w:rsidRDefault="00F51C06" w:rsidP="009D2935">
            <w:pPr>
              <w:pStyle w:val="a4"/>
              <w:rPr>
                <w:rFonts w:ascii="Times New Roman" w:hAnsi="Times New Roman" w:cs="Times New Roman"/>
                <w:sz w:val="20"/>
                <w:szCs w:val="20"/>
              </w:rPr>
            </w:pPr>
          </w:p>
        </w:tc>
      </w:tr>
      <w:tr w:rsidR="00F51C06" w:rsidRPr="00523085" w:rsidTr="009D2935">
        <w:tc>
          <w:tcPr>
            <w:tcW w:w="1188" w:type="dxa"/>
            <w:gridSpan w:val="4"/>
            <w:tcBorders>
              <w:left w:val="single" w:sz="4" w:space="0" w:color="000000" w:themeColor="text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1188" w:type="dxa"/>
            <w:gridSpan w:val="2"/>
            <w:tcBorders>
              <w:left w:val="single" w:sz="4" w:space="0" w:color="FFFFFF" w:themeColor="background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3969" w:type="dxa"/>
            <w:gridSpan w:val="5"/>
            <w:tcBorders>
              <w:right w:val="single" w:sz="4" w:space="0" w:color="FFFFFF" w:themeColor="background1"/>
            </w:tcBorders>
            <w:shd w:val="clear" w:color="auto" w:fill="auto"/>
          </w:tcPr>
          <w:p w:rsidR="00F51C06" w:rsidRPr="00523085" w:rsidRDefault="00F51C06" w:rsidP="009D2935">
            <w:pPr>
              <w:pStyle w:val="a4"/>
              <w:rPr>
                <w:rFonts w:ascii="Times New Roman" w:hAnsi="Times New Roman" w:cs="Times New Roman"/>
                <w:sz w:val="20"/>
                <w:szCs w:val="20"/>
              </w:rPr>
            </w:pPr>
          </w:p>
        </w:tc>
        <w:tc>
          <w:tcPr>
            <w:tcW w:w="3226" w:type="dxa"/>
            <w:gridSpan w:val="3"/>
            <w:tcBorders>
              <w:right w:val="single" w:sz="4" w:space="0" w:color="000000" w:themeColor="text1"/>
            </w:tcBorders>
            <w:shd w:val="clear" w:color="auto" w:fill="auto"/>
          </w:tcPr>
          <w:p w:rsidR="00F51C06" w:rsidRPr="00523085" w:rsidRDefault="00F51C06" w:rsidP="009D2935">
            <w:pPr>
              <w:pStyle w:val="a4"/>
              <w:rPr>
                <w:rFonts w:ascii="Times New Roman" w:hAnsi="Times New Roman" w:cs="Times New Roman"/>
                <w:sz w:val="20"/>
                <w:szCs w:val="20"/>
              </w:rPr>
            </w:pPr>
          </w:p>
        </w:tc>
      </w:tr>
      <w:tr w:rsidR="00F51C06" w:rsidRPr="00523085" w:rsidTr="009D2935">
        <w:tc>
          <w:tcPr>
            <w:tcW w:w="1188" w:type="dxa"/>
            <w:gridSpan w:val="4"/>
            <w:tcBorders>
              <w:left w:val="single" w:sz="4" w:space="0" w:color="000000" w:themeColor="text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1188" w:type="dxa"/>
            <w:gridSpan w:val="2"/>
            <w:tcBorders>
              <w:left w:val="single" w:sz="4" w:space="0" w:color="FFFFFF" w:themeColor="background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3969" w:type="dxa"/>
            <w:gridSpan w:val="5"/>
            <w:tcBorders>
              <w:right w:val="single" w:sz="4" w:space="0" w:color="FFFFFF" w:themeColor="background1"/>
            </w:tcBorders>
            <w:shd w:val="clear" w:color="auto" w:fill="auto"/>
          </w:tcPr>
          <w:p w:rsidR="00F51C06" w:rsidRPr="00523085" w:rsidRDefault="00F51C06" w:rsidP="009D2935">
            <w:pPr>
              <w:pStyle w:val="a4"/>
              <w:rPr>
                <w:rFonts w:ascii="Times New Roman" w:hAnsi="Times New Roman" w:cs="Times New Roman"/>
                <w:sz w:val="20"/>
                <w:szCs w:val="20"/>
              </w:rPr>
            </w:pPr>
          </w:p>
        </w:tc>
        <w:tc>
          <w:tcPr>
            <w:tcW w:w="3226" w:type="dxa"/>
            <w:gridSpan w:val="3"/>
            <w:tcBorders>
              <w:right w:val="single" w:sz="4" w:space="0" w:color="000000" w:themeColor="text1"/>
            </w:tcBorders>
            <w:shd w:val="clear" w:color="auto" w:fill="auto"/>
          </w:tcPr>
          <w:p w:rsidR="00F51C06" w:rsidRPr="00523085" w:rsidRDefault="00F51C06" w:rsidP="009D2935">
            <w:pPr>
              <w:pStyle w:val="a4"/>
              <w:rPr>
                <w:rFonts w:ascii="Times New Roman" w:hAnsi="Times New Roman" w:cs="Times New Roman"/>
                <w:sz w:val="20"/>
                <w:szCs w:val="20"/>
              </w:rPr>
            </w:pPr>
          </w:p>
        </w:tc>
      </w:tr>
      <w:tr w:rsidR="00F51C06" w:rsidRPr="00523085" w:rsidTr="009D2935">
        <w:tc>
          <w:tcPr>
            <w:tcW w:w="1188" w:type="dxa"/>
            <w:gridSpan w:val="4"/>
            <w:tcBorders>
              <w:left w:val="single" w:sz="4" w:space="0" w:color="000000" w:themeColor="text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1188" w:type="dxa"/>
            <w:gridSpan w:val="2"/>
            <w:tcBorders>
              <w:left w:val="single" w:sz="4" w:space="0" w:color="FFFFFF" w:themeColor="background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3969" w:type="dxa"/>
            <w:gridSpan w:val="5"/>
            <w:tcBorders>
              <w:right w:val="single" w:sz="4" w:space="0" w:color="FFFFFF" w:themeColor="background1"/>
            </w:tcBorders>
            <w:shd w:val="clear" w:color="auto" w:fill="auto"/>
          </w:tcPr>
          <w:p w:rsidR="00F51C06" w:rsidRPr="00523085" w:rsidRDefault="00F51C06" w:rsidP="009D2935">
            <w:pPr>
              <w:pStyle w:val="a4"/>
              <w:rPr>
                <w:rFonts w:ascii="Times New Roman" w:hAnsi="Times New Roman" w:cs="Times New Roman"/>
                <w:sz w:val="20"/>
                <w:szCs w:val="20"/>
              </w:rPr>
            </w:pPr>
          </w:p>
        </w:tc>
        <w:tc>
          <w:tcPr>
            <w:tcW w:w="3226" w:type="dxa"/>
            <w:gridSpan w:val="3"/>
            <w:tcBorders>
              <w:right w:val="single" w:sz="4" w:space="0" w:color="000000" w:themeColor="text1"/>
            </w:tcBorders>
            <w:shd w:val="clear" w:color="auto" w:fill="auto"/>
          </w:tcPr>
          <w:p w:rsidR="00F51C06" w:rsidRPr="00523085" w:rsidRDefault="00F51C06" w:rsidP="009D2935">
            <w:pPr>
              <w:pStyle w:val="a4"/>
              <w:rPr>
                <w:rFonts w:ascii="Times New Roman" w:hAnsi="Times New Roman" w:cs="Times New Roman"/>
                <w:sz w:val="20"/>
                <w:szCs w:val="20"/>
              </w:rPr>
            </w:pPr>
          </w:p>
        </w:tc>
      </w:tr>
      <w:tr w:rsidR="00F51C06" w:rsidRPr="00523085" w:rsidTr="009D2935">
        <w:tc>
          <w:tcPr>
            <w:tcW w:w="1188" w:type="dxa"/>
            <w:gridSpan w:val="4"/>
            <w:tcBorders>
              <w:left w:val="single" w:sz="4" w:space="0" w:color="000000" w:themeColor="text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1188" w:type="dxa"/>
            <w:gridSpan w:val="2"/>
            <w:tcBorders>
              <w:left w:val="single" w:sz="4" w:space="0" w:color="FFFFFF" w:themeColor="background1"/>
            </w:tcBorders>
            <w:shd w:val="clear" w:color="auto" w:fill="auto"/>
          </w:tcPr>
          <w:p w:rsidR="00F51C06" w:rsidRPr="00523085" w:rsidRDefault="00F51C06" w:rsidP="009D2935">
            <w:pPr>
              <w:pStyle w:val="a4"/>
              <w:ind w:left="66"/>
              <w:rPr>
                <w:rFonts w:ascii="Times New Roman" w:hAnsi="Times New Roman" w:cs="Times New Roman"/>
                <w:sz w:val="20"/>
                <w:szCs w:val="20"/>
              </w:rPr>
            </w:pPr>
          </w:p>
        </w:tc>
        <w:tc>
          <w:tcPr>
            <w:tcW w:w="3969" w:type="dxa"/>
            <w:gridSpan w:val="5"/>
            <w:tcBorders>
              <w:right w:val="single" w:sz="4" w:space="0" w:color="FFFFFF" w:themeColor="background1"/>
            </w:tcBorders>
            <w:shd w:val="clear" w:color="auto" w:fill="auto"/>
          </w:tcPr>
          <w:p w:rsidR="00F51C06" w:rsidRPr="00523085" w:rsidRDefault="00F51C06" w:rsidP="009D2935">
            <w:pPr>
              <w:pStyle w:val="a4"/>
              <w:rPr>
                <w:rFonts w:ascii="Times New Roman" w:hAnsi="Times New Roman" w:cs="Times New Roman"/>
                <w:sz w:val="20"/>
                <w:szCs w:val="20"/>
              </w:rPr>
            </w:pPr>
          </w:p>
        </w:tc>
        <w:tc>
          <w:tcPr>
            <w:tcW w:w="3226" w:type="dxa"/>
            <w:gridSpan w:val="3"/>
            <w:tcBorders>
              <w:right w:val="single" w:sz="4" w:space="0" w:color="000000" w:themeColor="text1"/>
            </w:tcBorders>
            <w:shd w:val="clear" w:color="auto" w:fill="auto"/>
          </w:tcPr>
          <w:p w:rsidR="00F51C06" w:rsidRPr="00523085" w:rsidRDefault="00F51C06" w:rsidP="009D2935">
            <w:pPr>
              <w:pStyle w:val="a4"/>
              <w:rPr>
                <w:rFonts w:ascii="Times New Roman" w:hAnsi="Times New Roman" w:cs="Times New Roman"/>
                <w:sz w:val="20"/>
                <w:szCs w:val="20"/>
              </w:rPr>
            </w:pPr>
          </w:p>
        </w:tc>
      </w:tr>
      <w:tr w:rsidR="00F51C06" w:rsidRPr="003F67B6" w:rsidTr="009D2935">
        <w:tc>
          <w:tcPr>
            <w:tcW w:w="9571" w:type="dxa"/>
            <w:gridSpan w:val="14"/>
            <w:tcBorders>
              <w:top w:val="single" w:sz="4" w:space="0" w:color="FFFFFF" w:themeColor="background1"/>
              <w:left w:val="single" w:sz="4" w:space="0" w:color="FFFFFF" w:themeColor="background1"/>
              <w:right w:val="single" w:sz="4" w:space="0" w:color="FFFFFF" w:themeColor="background1"/>
            </w:tcBorders>
          </w:tcPr>
          <w:p w:rsidR="00F51C06" w:rsidRPr="00A551AF" w:rsidRDefault="00F51C06" w:rsidP="009D2935">
            <w:pPr>
              <w:pStyle w:val="a4"/>
              <w:numPr>
                <w:ilvl w:val="0"/>
                <w:numId w:val="16"/>
              </w:numPr>
              <w:spacing w:before="40" w:after="120"/>
              <w:ind w:left="426"/>
              <w:rPr>
                <w:rFonts w:ascii="Times New Roman" w:hAnsi="Times New Roman" w:cs="Times New Roman"/>
                <w:sz w:val="20"/>
                <w:szCs w:val="20"/>
              </w:rPr>
            </w:pPr>
            <w:r w:rsidRPr="00A551AF">
              <w:rPr>
                <w:rFonts w:ascii="Times New Roman" w:hAnsi="Times New Roman" w:cs="Times New Roman"/>
                <w:sz w:val="20"/>
                <w:szCs w:val="20"/>
              </w:rPr>
              <w:t>Ваши близкие родственники</w:t>
            </w:r>
            <w:r>
              <w:rPr>
                <w:rFonts w:ascii="Times New Roman" w:hAnsi="Times New Roman" w:cs="Times New Roman"/>
                <w:sz w:val="20"/>
                <w:szCs w:val="20"/>
              </w:rPr>
              <w:t xml:space="preserve"> (жена, муж, дети, отец, мать, братья, сестры)</w:t>
            </w:r>
          </w:p>
        </w:tc>
      </w:tr>
      <w:tr w:rsidR="00F51C06" w:rsidRPr="003F67B6" w:rsidTr="009D2935">
        <w:trPr>
          <w:trHeight w:val="590"/>
        </w:trPr>
        <w:tc>
          <w:tcPr>
            <w:tcW w:w="1002" w:type="dxa"/>
            <w:gridSpan w:val="2"/>
            <w:tcBorders>
              <w:right w:val="single" w:sz="4" w:space="0" w:color="000000" w:themeColor="text1"/>
            </w:tcBorders>
            <w:vAlign w:val="center"/>
          </w:tcPr>
          <w:p w:rsidR="00F51C06" w:rsidRPr="00A551AF" w:rsidRDefault="00F51C06" w:rsidP="009D2935">
            <w:pPr>
              <w:pStyle w:val="a4"/>
              <w:ind w:left="66"/>
              <w:jc w:val="center"/>
              <w:rPr>
                <w:rFonts w:ascii="Times New Roman" w:hAnsi="Times New Roman" w:cs="Times New Roman"/>
                <w:sz w:val="20"/>
                <w:szCs w:val="20"/>
              </w:rPr>
            </w:pPr>
            <w:r>
              <w:rPr>
                <w:rFonts w:ascii="Times New Roman" w:hAnsi="Times New Roman" w:cs="Times New Roman"/>
                <w:sz w:val="20"/>
                <w:szCs w:val="20"/>
              </w:rPr>
              <w:t>Степень родства</w:t>
            </w:r>
          </w:p>
        </w:tc>
        <w:tc>
          <w:tcPr>
            <w:tcW w:w="1784" w:type="dxa"/>
            <w:gridSpan w:val="5"/>
            <w:tcBorders>
              <w:left w:val="single" w:sz="4" w:space="0" w:color="000000" w:themeColor="text1"/>
              <w:right w:val="single" w:sz="4" w:space="0" w:color="000000" w:themeColor="text1"/>
            </w:tcBorders>
            <w:vAlign w:val="center"/>
          </w:tcPr>
          <w:p w:rsidR="00F51C06" w:rsidRDefault="00F51C06" w:rsidP="009D2935">
            <w:pPr>
              <w:pStyle w:val="a4"/>
              <w:ind w:left="66"/>
              <w:jc w:val="center"/>
              <w:rPr>
                <w:rFonts w:ascii="Times New Roman" w:hAnsi="Times New Roman" w:cs="Times New Roman"/>
                <w:sz w:val="20"/>
                <w:szCs w:val="20"/>
              </w:rPr>
            </w:pPr>
            <w:r>
              <w:rPr>
                <w:rFonts w:ascii="Times New Roman" w:hAnsi="Times New Roman" w:cs="Times New Roman"/>
                <w:sz w:val="20"/>
                <w:szCs w:val="20"/>
              </w:rPr>
              <w:t xml:space="preserve">Фамилия, </w:t>
            </w:r>
          </w:p>
          <w:p w:rsidR="00F51C06" w:rsidRPr="00A551AF" w:rsidRDefault="00F51C06" w:rsidP="009D2935">
            <w:pPr>
              <w:pStyle w:val="a4"/>
              <w:ind w:left="66"/>
              <w:jc w:val="center"/>
              <w:rPr>
                <w:rFonts w:ascii="Times New Roman" w:hAnsi="Times New Roman" w:cs="Times New Roman"/>
                <w:sz w:val="20"/>
                <w:szCs w:val="20"/>
              </w:rPr>
            </w:pPr>
            <w:r>
              <w:rPr>
                <w:rFonts w:ascii="Times New Roman" w:hAnsi="Times New Roman" w:cs="Times New Roman"/>
                <w:sz w:val="20"/>
                <w:szCs w:val="20"/>
              </w:rPr>
              <w:t>имя, отчество*</w:t>
            </w:r>
          </w:p>
        </w:tc>
        <w:tc>
          <w:tcPr>
            <w:tcW w:w="1409" w:type="dxa"/>
            <w:gridSpan w:val="2"/>
            <w:tcBorders>
              <w:left w:val="single" w:sz="4" w:space="0" w:color="000000" w:themeColor="text1"/>
              <w:right w:val="single" w:sz="4" w:space="0" w:color="000000" w:themeColor="text1"/>
            </w:tcBorders>
            <w:vAlign w:val="center"/>
          </w:tcPr>
          <w:p w:rsidR="00F51C06" w:rsidRPr="00A551AF" w:rsidRDefault="00F51C06" w:rsidP="009D2935">
            <w:pPr>
              <w:pStyle w:val="a4"/>
              <w:ind w:left="66"/>
              <w:jc w:val="center"/>
              <w:rPr>
                <w:rFonts w:ascii="Times New Roman" w:hAnsi="Times New Roman" w:cs="Times New Roman"/>
                <w:sz w:val="20"/>
                <w:szCs w:val="20"/>
              </w:rPr>
            </w:pPr>
            <w:r>
              <w:rPr>
                <w:rFonts w:ascii="Times New Roman" w:hAnsi="Times New Roman" w:cs="Times New Roman"/>
                <w:sz w:val="20"/>
                <w:szCs w:val="20"/>
              </w:rPr>
              <w:t>Год, место рождения</w:t>
            </w:r>
          </w:p>
        </w:tc>
        <w:tc>
          <w:tcPr>
            <w:tcW w:w="2363" w:type="dxa"/>
            <w:gridSpan w:val="3"/>
            <w:tcBorders>
              <w:left w:val="single" w:sz="4" w:space="0" w:color="000000" w:themeColor="text1"/>
              <w:right w:val="single" w:sz="4" w:space="0" w:color="000000" w:themeColor="text1"/>
            </w:tcBorders>
            <w:vAlign w:val="center"/>
          </w:tcPr>
          <w:p w:rsidR="00F51C06" w:rsidRPr="00A551AF" w:rsidRDefault="00F51C06" w:rsidP="009D2935">
            <w:pPr>
              <w:pStyle w:val="a4"/>
              <w:ind w:left="66"/>
              <w:jc w:val="center"/>
              <w:rPr>
                <w:rFonts w:ascii="Times New Roman" w:hAnsi="Times New Roman" w:cs="Times New Roman"/>
                <w:sz w:val="20"/>
                <w:szCs w:val="20"/>
              </w:rPr>
            </w:pPr>
            <w:r>
              <w:rPr>
                <w:rFonts w:ascii="Times New Roman" w:hAnsi="Times New Roman" w:cs="Times New Roman"/>
                <w:sz w:val="20"/>
                <w:szCs w:val="20"/>
              </w:rPr>
              <w:t>Место работы, должность</w:t>
            </w:r>
          </w:p>
        </w:tc>
        <w:tc>
          <w:tcPr>
            <w:tcW w:w="3013" w:type="dxa"/>
            <w:gridSpan w:val="2"/>
            <w:tcBorders>
              <w:left w:val="single" w:sz="4" w:space="0" w:color="000000" w:themeColor="text1"/>
            </w:tcBorders>
            <w:vAlign w:val="center"/>
          </w:tcPr>
          <w:p w:rsidR="00F51C06" w:rsidRPr="00A551AF" w:rsidRDefault="00F51C06" w:rsidP="009D2935">
            <w:pPr>
              <w:pStyle w:val="a4"/>
              <w:ind w:left="66"/>
              <w:jc w:val="center"/>
              <w:rPr>
                <w:rFonts w:ascii="Times New Roman" w:hAnsi="Times New Roman" w:cs="Times New Roman"/>
                <w:sz w:val="20"/>
                <w:szCs w:val="20"/>
              </w:rPr>
            </w:pPr>
            <w:r>
              <w:rPr>
                <w:rFonts w:ascii="Times New Roman" w:hAnsi="Times New Roman" w:cs="Times New Roman"/>
                <w:sz w:val="20"/>
                <w:szCs w:val="20"/>
              </w:rPr>
              <w:t>Адрес места жительства</w:t>
            </w:r>
          </w:p>
        </w:tc>
      </w:tr>
      <w:tr w:rsidR="00F51C06" w:rsidRPr="003F67B6" w:rsidTr="009D2935">
        <w:tc>
          <w:tcPr>
            <w:tcW w:w="1002"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784" w:type="dxa"/>
            <w:gridSpan w:val="5"/>
            <w:tcBorders>
              <w:left w:val="single" w:sz="4" w:space="0" w:color="000000" w:themeColor="text1"/>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409" w:type="dxa"/>
            <w:gridSpan w:val="2"/>
            <w:tcBorders>
              <w:left w:val="single" w:sz="4" w:space="0" w:color="000000" w:themeColor="text1"/>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2363" w:type="dxa"/>
            <w:gridSpan w:val="3"/>
            <w:tcBorders>
              <w:left w:val="single" w:sz="4" w:space="0" w:color="000000" w:themeColor="text1"/>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3013" w:type="dxa"/>
            <w:gridSpan w:val="2"/>
            <w:tcBorders>
              <w:lef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r>
      <w:tr w:rsidR="00F51C06" w:rsidRPr="003F67B6" w:rsidTr="009D2935">
        <w:tc>
          <w:tcPr>
            <w:tcW w:w="1002"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784" w:type="dxa"/>
            <w:gridSpan w:val="5"/>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409" w:type="dxa"/>
            <w:gridSpan w:val="2"/>
            <w:tcBorders>
              <w:left w:val="single" w:sz="4" w:space="0" w:color="000000" w:themeColor="text1"/>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2363" w:type="dxa"/>
            <w:gridSpan w:val="3"/>
            <w:tcBorders>
              <w:left w:val="single" w:sz="4" w:space="0" w:color="000000" w:themeColor="text1"/>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3013" w:type="dxa"/>
            <w:gridSpan w:val="2"/>
            <w:tcBorders>
              <w:lef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r>
      <w:tr w:rsidR="00F51C06" w:rsidRPr="003F67B6" w:rsidTr="009D2935">
        <w:tc>
          <w:tcPr>
            <w:tcW w:w="1002"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784" w:type="dxa"/>
            <w:gridSpan w:val="5"/>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409"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2363" w:type="dxa"/>
            <w:gridSpan w:val="3"/>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3013" w:type="dxa"/>
            <w:gridSpan w:val="2"/>
            <w:tcBorders>
              <w:lef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r>
      <w:tr w:rsidR="00F51C06" w:rsidRPr="003F67B6" w:rsidTr="009D2935">
        <w:tc>
          <w:tcPr>
            <w:tcW w:w="1002"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784" w:type="dxa"/>
            <w:gridSpan w:val="5"/>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409"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2363" w:type="dxa"/>
            <w:gridSpan w:val="3"/>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3013" w:type="dxa"/>
            <w:gridSpan w:val="2"/>
            <w:tcBorders>
              <w:lef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r>
      <w:tr w:rsidR="00F51C06" w:rsidRPr="003F67B6" w:rsidTr="009D2935">
        <w:tc>
          <w:tcPr>
            <w:tcW w:w="1002"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784" w:type="dxa"/>
            <w:gridSpan w:val="5"/>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409"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2363" w:type="dxa"/>
            <w:gridSpan w:val="3"/>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3013" w:type="dxa"/>
            <w:gridSpan w:val="2"/>
            <w:tcBorders>
              <w:lef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r>
      <w:tr w:rsidR="00F51C06" w:rsidRPr="003F67B6" w:rsidTr="009D2935">
        <w:tc>
          <w:tcPr>
            <w:tcW w:w="1002"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784" w:type="dxa"/>
            <w:gridSpan w:val="5"/>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1409" w:type="dxa"/>
            <w:gridSpan w:val="2"/>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2363" w:type="dxa"/>
            <w:gridSpan w:val="3"/>
            <w:tcBorders>
              <w:righ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c>
          <w:tcPr>
            <w:tcW w:w="3013" w:type="dxa"/>
            <w:gridSpan w:val="2"/>
            <w:tcBorders>
              <w:left w:val="single" w:sz="4" w:space="0" w:color="000000" w:themeColor="text1"/>
            </w:tcBorders>
          </w:tcPr>
          <w:p w:rsidR="00F51C06" w:rsidRPr="00A551AF" w:rsidRDefault="00F51C06" w:rsidP="009D2935">
            <w:pPr>
              <w:pStyle w:val="a4"/>
              <w:spacing w:line="276" w:lineRule="auto"/>
              <w:ind w:left="66"/>
              <w:rPr>
                <w:rFonts w:ascii="Times New Roman" w:hAnsi="Times New Roman" w:cs="Times New Roman"/>
                <w:sz w:val="20"/>
                <w:szCs w:val="20"/>
              </w:rPr>
            </w:pPr>
          </w:p>
        </w:tc>
      </w:tr>
      <w:tr w:rsidR="00F51C06" w:rsidRPr="00720E3E" w:rsidTr="009D2935">
        <w:tc>
          <w:tcPr>
            <w:tcW w:w="9571"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Default="00F51C06" w:rsidP="009D2935">
            <w:pPr>
              <w:pStyle w:val="a4"/>
              <w:numPr>
                <w:ilvl w:val="0"/>
                <w:numId w:val="16"/>
              </w:numPr>
              <w:spacing w:before="40"/>
              <w:ind w:left="425" w:hanging="357"/>
              <w:rPr>
                <w:rFonts w:ascii="Times New Roman" w:hAnsi="Times New Roman" w:cs="Times New Roman"/>
                <w:sz w:val="20"/>
                <w:szCs w:val="20"/>
              </w:rPr>
            </w:pPr>
            <w:r>
              <w:rPr>
                <w:rFonts w:ascii="Times New Roman" w:hAnsi="Times New Roman" w:cs="Times New Roman"/>
                <w:sz w:val="20"/>
                <w:szCs w:val="20"/>
              </w:rPr>
              <w:t>Отношение к воинской обязанности и воинское звание _________________________________________</w:t>
            </w:r>
          </w:p>
          <w:p w:rsidR="00F51C06" w:rsidRPr="00720E3E"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tc>
      </w:tr>
      <w:tr w:rsidR="00F51C06" w:rsidRPr="00720E3E" w:rsidTr="009D2935">
        <w:tc>
          <w:tcPr>
            <w:tcW w:w="9571"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Default="00F51C06" w:rsidP="009D2935">
            <w:pPr>
              <w:pStyle w:val="a4"/>
              <w:numPr>
                <w:ilvl w:val="0"/>
                <w:numId w:val="16"/>
              </w:numPr>
              <w:spacing w:before="40"/>
              <w:ind w:left="425" w:hanging="357"/>
              <w:rPr>
                <w:rFonts w:ascii="Times New Roman" w:hAnsi="Times New Roman" w:cs="Times New Roman"/>
                <w:sz w:val="20"/>
                <w:szCs w:val="20"/>
              </w:rPr>
            </w:pPr>
            <w:r>
              <w:rPr>
                <w:rFonts w:ascii="Times New Roman" w:hAnsi="Times New Roman" w:cs="Times New Roman"/>
                <w:sz w:val="20"/>
                <w:szCs w:val="20"/>
              </w:rPr>
              <w:t>Домашний адрес и номер телефона ________________________________________________________</w:t>
            </w:r>
          </w:p>
          <w:p w:rsidR="00F51C06" w:rsidRPr="00720E3E"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51C06" w:rsidRPr="00720E3E" w:rsidTr="009D2935">
        <w:tc>
          <w:tcPr>
            <w:tcW w:w="9571"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Default="00F51C06" w:rsidP="009D2935">
            <w:pPr>
              <w:pStyle w:val="a4"/>
              <w:numPr>
                <w:ilvl w:val="0"/>
                <w:numId w:val="16"/>
              </w:numPr>
              <w:spacing w:before="40"/>
              <w:ind w:left="425" w:hanging="357"/>
              <w:rPr>
                <w:rFonts w:ascii="Times New Roman" w:hAnsi="Times New Roman" w:cs="Times New Roman"/>
                <w:sz w:val="20"/>
                <w:szCs w:val="20"/>
              </w:rPr>
            </w:pPr>
            <w:r>
              <w:rPr>
                <w:rFonts w:ascii="Times New Roman" w:hAnsi="Times New Roman" w:cs="Times New Roman"/>
                <w:sz w:val="20"/>
                <w:szCs w:val="20"/>
              </w:rPr>
              <w:t>Паспорт или документ, его заменяющий ___________________________________________________</w:t>
            </w:r>
          </w:p>
          <w:p w:rsidR="00F51C06"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F51C06" w:rsidRPr="00127D90" w:rsidRDefault="00F51C06" w:rsidP="009D2935">
            <w:pPr>
              <w:pStyle w:val="a4"/>
              <w:ind w:left="426"/>
              <w:jc w:val="center"/>
              <w:rPr>
                <w:rFonts w:ascii="Times New Roman" w:hAnsi="Times New Roman" w:cs="Times New Roman"/>
                <w:sz w:val="16"/>
                <w:szCs w:val="16"/>
              </w:rPr>
            </w:pPr>
            <w:r>
              <w:rPr>
                <w:rFonts w:ascii="Times New Roman" w:hAnsi="Times New Roman" w:cs="Times New Roman"/>
                <w:sz w:val="16"/>
                <w:szCs w:val="16"/>
              </w:rPr>
              <w:t>(номер, серия, кем и когда выдан)</w:t>
            </w:r>
          </w:p>
        </w:tc>
      </w:tr>
      <w:tr w:rsidR="00F51C06" w:rsidRPr="00720E3E" w:rsidTr="009D2935">
        <w:tc>
          <w:tcPr>
            <w:tcW w:w="9571"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Default="00F51C06" w:rsidP="009D2935">
            <w:pPr>
              <w:pStyle w:val="a4"/>
              <w:numPr>
                <w:ilvl w:val="0"/>
                <w:numId w:val="16"/>
              </w:numPr>
              <w:spacing w:before="40"/>
              <w:ind w:left="425" w:hanging="357"/>
              <w:rPr>
                <w:rFonts w:ascii="Times New Roman" w:hAnsi="Times New Roman" w:cs="Times New Roman"/>
                <w:sz w:val="20"/>
                <w:szCs w:val="20"/>
              </w:rPr>
            </w:pPr>
            <w:r>
              <w:rPr>
                <w:rFonts w:ascii="Times New Roman" w:hAnsi="Times New Roman" w:cs="Times New Roman"/>
                <w:sz w:val="20"/>
                <w:szCs w:val="20"/>
              </w:rPr>
              <w:t>Дополнительные сведения (государственные награды, участие в региональных и федеральных программах, а также другая информация, которую кандидат желает сообщить о себе)________________</w:t>
            </w:r>
          </w:p>
          <w:p w:rsidR="00F51C06"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F51C06"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F51C06"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F51C06"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F51C06"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F51C06" w:rsidRPr="00720E3E" w:rsidRDefault="00F51C06" w:rsidP="009D2935">
            <w:pPr>
              <w:pStyle w:val="a4"/>
              <w:ind w:left="426"/>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tc>
      </w:tr>
      <w:tr w:rsidR="00F51C06" w:rsidRPr="00720E3E" w:rsidTr="009D2935">
        <w:tc>
          <w:tcPr>
            <w:tcW w:w="498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720E3E" w:rsidRDefault="00F51C06" w:rsidP="009D2935">
            <w:pPr>
              <w:pStyle w:val="a4"/>
              <w:spacing w:before="120"/>
              <w:ind w:left="66"/>
              <w:rPr>
                <w:rFonts w:ascii="Times New Roman" w:hAnsi="Times New Roman" w:cs="Times New Roman"/>
                <w:sz w:val="20"/>
                <w:szCs w:val="20"/>
              </w:rPr>
            </w:pPr>
            <w:r>
              <w:rPr>
                <w:rFonts w:ascii="Times New Roman" w:hAnsi="Times New Roman" w:cs="Times New Roman"/>
                <w:sz w:val="20"/>
                <w:szCs w:val="20"/>
              </w:rPr>
              <w:t>«____» __________ 20___ г.</w:t>
            </w:r>
          </w:p>
        </w:tc>
        <w:tc>
          <w:tcPr>
            <w:tcW w:w="45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Pr="00720E3E" w:rsidRDefault="00F51C06" w:rsidP="009D2935">
            <w:pPr>
              <w:pStyle w:val="a4"/>
              <w:spacing w:before="120"/>
              <w:jc w:val="right"/>
              <w:rPr>
                <w:rFonts w:ascii="Times New Roman" w:hAnsi="Times New Roman" w:cs="Times New Roman"/>
                <w:sz w:val="20"/>
                <w:szCs w:val="20"/>
              </w:rPr>
            </w:pPr>
            <w:r>
              <w:rPr>
                <w:rFonts w:ascii="Times New Roman" w:hAnsi="Times New Roman" w:cs="Times New Roman"/>
                <w:sz w:val="20"/>
                <w:szCs w:val="20"/>
              </w:rPr>
              <w:t>Подпись _________________</w:t>
            </w:r>
          </w:p>
        </w:tc>
      </w:tr>
      <w:tr w:rsidR="00F51C06" w:rsidRPr="00720E3E" w:rsidTr="009D2935">
        <w:tc>
          <w:tcPr>
            <w:tcW w:w="498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Default="00F51C06" w:rsidP="009D2935">
            <w:pPr>
              <w:pStyle w:val="a4"/>
              <w:spacing w:before="120"/>
              <w:ind w:left="66"/>
              <w:rPr>
                <w:rFonts w:ascii="Times New Roman" w:hAnsi="Times New Roman" w:cs="Times New Roman"/>
                <w:sz w:val="20"/>
                <w:szCs w:val="20"/>
              </w:rPr>
            </w:pPr>
          </w:p>
        </w:tc>
        <w:tc>
          <w:tcPr>
            <w:tcW w:w="45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C06" w:rsidRDefault="00F51C06" w:rsidP="009D2935">
            <w:pPr>
              <w:pStyle w:val="a4"/>
              <w:spacing w:before="120"/>
              <w:jc w:val="right"/>
              <w:rPr>
                <w:rFonts w:ascii="Times New Roman" w:hAnsi="Times New Roman" w:cs="Times New Roman"/>
                <w:sz w:val="20"/>
                <w:szCs w:val="20"/>
              </w:rPr>
            </w:pPr>
          </w:p>
        </w:tc>
      </w:tr>
    </w:tbl>
    <w:p w:rsidR="00F51C06" w:rsidRDefault="00F51C06" w:rsidP="00F51C06">
      <w:pPr>
        <w:ind w:left="8496" w:firstLine="708"/>
      </w:pPr>
      <w:r>
        <w:rPr>
          <w:rFonts w:cs="Times New Roman"/>
          <w:szCs w:val="28"/>
        </w:rPr>
        <w:t xml:space="preserve">    </w:t>
      </w:r>
    </w:p>
    <w:p w:rsidR="00F51C06" w:rsidRDefault="00F51C06" w:rsidP="00F51C06"/>
    <w:p w:rsidR="00F51C06" w:rsidRDefault="00F51C06" w:rsidP="00F51C06">
      <w:pPr>
        <w:rPr>
          <w:rFonts w:eastAsiaTheme="majorEastAsia" w:cs="Times New Roman"/>
          <w:szCs w:val="32"/>
        </w:rPr>
      </w:pPr>
    </w:p>
    <w:p w:rsidR="00F51C06" w:rsidRDefault="00F51C06" w:rsidP="00F51C06">
      <w:pPr>
        <w:rPr>
          <w:rFonts w:eastAsiaTheme="majorEastAsia" w:cs="Times New Roman"/>
          <w:szCs w:val="32"/>
        </w:rPr>
      </w:pPr>
      <w:r>
        <w:rPr>
          <w:rFonts w:cs="Times New Roman"/>
        </w:rPr>
        <w:br w:type="page"/>
      </w:r>
    </w:p>
    <w:p w:rsidR="00F51C06" w:rsidRPr="00FE3FDB" w:rsidRDefault="00F51C06" w:rsidP="00F51C06">
      <w:pPr>
        <w:pStyle w:val="1"/>
        <w:jc w:val="right"/>
        <w:rPr>
          <w:rFonts w:ascii="Times New Roman" w:hAnsi="Times New Roman" w:cs="Times New Roman"/>
          <w:color w:val="auto"/>
          <w:sz w:val="28"/>
        </w:rPr>
      </w:pPr>
      <w:r w:rsidRPr="00FE3FDB">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3</w:t>
      </w:r>
    </w:p>
    <w:p w:rsidR="00F51C06" w:rsidRDefault="00F51C06" w:rsidP="00F51C06">
      <w:pPr>
        <w:jc w:val="right"/>
      </w:pPr>
      <w:r>
        <w:t xml:space="preserve">к Порядку </w:t>
      </w:r>
      <w:r w:rsidRPr="006073E8">
        <w:t xml:space="preserve">конкурсного </w:t>
      </w:r>
    </w:p>
    <w:p w:rsidR="00F51C06" w:rsidRDefault="00F51C06" w:rsidP="00F51C06">
      <w:pPr>
        <w:jc w:val="right"/>
      </w:pPr>
      <w:r w:rsidRPr="006073E8">
        <w:t xml:space="preserve">отбора посланника города Твери </w:t>
      </w:r>
    </w:p>
    <w:p w:rsidR="00F51C06" w:rsidRDefault="00F51C06" w:rsidP="00F51C06">
      <w:pPr>
        <w:jc w:val="right"/>
      </w:pPr>
      <w:r w:rsidRPr="006073E8">
        <w:t>в городе-побратиме Оснабрюк</w:t>
      </w:r>
      <w:r>
        <w:t>е</w:t>
      </w:r>
    </w:p>
    <w:p w:rsidR="00F51C06" w:rsidRDefault="00F51C06" w:rsidP="00F51C06">
      <w:pPr>
        <w:jc w:val="right"/>
        <w:rPr>
          <w:rFonts w:cs="Times New Roman"/>
          <w:sz w:val="24"/>
          <w:szCs w:val="24"/>
        </w:rPr>
      </w:pPr>
    </w:p>
    <w:p w:rsidR="00F51C06" w:rsidRDefault="00F51C06" w:rsidP="00F51C06">
      <w:pPr>
        <w:pStyle w:val="a4"/>
        <w:jc w:val="center"/>
        <w:rPr>
          <w:rFonts w:ascii="Times New Roman" w:hAnsi="Times New Roman" w:cs="Times New Roman"/>
          <w:sz w:val="24"/>
          <w:szCs w:val="24"/>
        </w:rPr>
      </w:pPr>
      <w:r>
        <w:rPr>
          <w:rFonts w:ascii="Times New Roman" w:hAnsi="Times New Roman" w:cs="Times New Roman"/>
          <w:sz w:val="24"/>
          <w:szCs w:val="24"/>
        </w:rPr>
        <w:t>СОГЛАСИЕ</w:t>
      </w:r>
    </w:p>
    <w:p w:rsidR="00F51C06" w:rsidRDefault="00F51C06" w:rsidP="00F51C06">
      <w:pPr>
        <w:pStyle w:val="a4"/>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F51C06" w:rsidRPr="00523085" w:rsidRDefault="00F51C06" w:rsidP="00F51C06">
      <w:pPr>
        <w:pStyle w:val="a4"/>
        <w:jc w:val="center"/>
        <w:rPr>
          <w:rFonts w:ascii="Times New Roman" w:hAnsi="Times New Roman" w:cs="Times New Roman"/>
          <w:sz w:val="20"/>
          <w:szCs w:val="20"/>
        </w:rPr>
      </w:pPr>
    </w:p>
    <w:p w:rsidR="00F51C06" w:rsidRPr="00C50FF3" w:rsidRDefault="00F51C06" w:rsidP="00F51C06">
      <w:pPr>
        <w:ind w:firstLine="709"/>
        <w:rPr>
          <w:rFonts w:cs="Times New Roman"/>
          <w:sz w:val="24"/>
          <w:szCs w:val="24"/>
        </w:rPr>
      </w:pPr>
      <w:r>
        <w:rPr>
          <w:rFonts w:cs="Times New Roman"/>
          <w:sz w:val="24"/>
          <w:szCs w:val="24"/>
        </w:rPr>
        <w:t>Я, _____________________</w:t>
      </w:r>
      <w:r w:rsidRPr="00C50FF3">
        <w:rPr>
          <w:rFonts w:cs="Times New Roman"/>
          <w:sz w:val="24"/>
          <w:szCs w:val="24"/>
        </w:rPr>
        <w:t>________________________________________________,</w:t>
      </w:r>
    </w:p>
    <w:p w:rsidR="00F51C06" w:rsidRPr="00523085" w:rsidRDefault="00F51C06" w:rsidP="00F51C06">
      <w:pPr>
        <w:ind w:firstLine="709"/>
        <w:jc w:val="center"/>
        <w:rPr>
          <w:rFonts w:cs="Times New Roman"/>
          <w:i/>
          <w:sz w:val="20"/>
          <w:szCs w:val="20"/>
        </w:rPr>
      </w:pPr>
      <w:r w:rsidRPr="00523085">
        <w:rPr>
          <w:rFonts w:cs="Times New Roman"/>
          <w:i/>
          <w:sz w:val="20"/>
          <w:szCs w:val="20"/>
        </w:rPr>
        <w:t>(Ф.И.О.)</w:t>
      </w:r>
    </w:p>
    <w:p w:rsidR="00F51C06" w:rsidRPr="00C50FF3" w:rsidRDefault="00F51C06" w:rsidP="00F51C06">
      <w:pPr>
        <w:ind w:firstLine="709"/>
        <w:rPr>
          <w:rFonts w:cs="Times New Roman"/>
          <w:sz w:val="24"/>
          <w:szCs w:val="24"/>
        </w:rPr>
      </w:pPr>
      <w:proofErr w:type="gramStart"/>
      <w:r w:rsidRPr="00C50FF3">
        <w:rPr>
          <w:rFonts w:cs="Times New Roman"/>
          <w:sz w:val="24"/>
          <w:szCs w:val="24"/>
        </w:rPr>
        <w:t>Проживающий</w:t>
      </w:r>
      <w:proofErr w:type="gramEnd"/>
      <w:r>
        <w:rPr>
          <w:rFonts w:cs="Times New Roman"/>
          <w:sz w:val="24"/>
          <w:szCs w:val="24"/>
        </w:rPr>
        <w:t xml:space="preserve"> п</w:t>
      </w:r>
      <w:r w:rsidRPr="00C50FF3">
        <w:rPr>
          <w:rFonts w:cs="Times New Roman"/>
          <w:sz w:val="24"/>
          <w:szCs w:val="24"/>
        </w:rPr>
        <w:t>о адресу:_</w:t>
      </w:r>
      <w:r>
        <w:rPr>
          <w:rFonts w:cs="Times New Roman"/>
          <w:sz w:val="24"/>
          <w:szCs w:val="24"/>
        </w:rPr>
        <w:t>_____</w:t>
      </w:r>
      <w:r w:rsidRPr="00C50FF3">
        <w:rPr>
          <w:rFonts w:cs="Times New Roman"/>
          <w:sz w:val="24"/>
          <w:szCs w:val="24"/>
        </w:rPr>
        <w:t>___________________________________________</w:t>
      </w:r>
    </w:p>
    <w:p w:rsidR="00F51C06" w:rsidRPr="00C50FF3" w:rsidRDefault="00F51C06" w:rsidP="00F51C06">
      <w:pPr>
        <w:ind w:firstLine="709"/>
        <w:rPr>
          <w:rFonts w:cs="Times New Roman"/>
          <w:sz w:val="24"/>
          <w:szCs w:val="24"/>
        </w:rPr>
      </w:pPr>
      <w:r w:rsidRPr="00C50FF3">
        <w:rPr>
          <w:rFonts w:cs="Times New Roman"/>
          <w:sz w:val="24"/>
          <w:szCs w:val="24"/>
        </w:rPr>
        <w:t>Паспорт №_____________, выданный___________________</w:t>
      </w:r>
      <w:r>
        <w:rPr>
          <w:rFonts w:cs="Times New Roman"/>
          <w:sz w:val="24"/>
          <w:szCs w:val="24"/>
        </w:rPr>
        <w:t>___________________</w:t>
      </w:r>
      <w:r w:rsidRPr="00C50FF3">
        <w:rPr>
          <w:rFonts w:cs="Times New Roman"/>
          <w:sz w:val="24"/>
          <w:szCs w:val="24"/>
        </w:rPr>
        <w:t xml:space="preserve"> _____________________________________________________________________________</w:t>
      </w:r>
    </w:p>
    <w:p w:rsidR="00F51C06" w:rsidRPr="00523085" w:rsidRDefault="00F51C06" w:rsidP="00F51C06">
      <w:pPr>
        <w:ind w:firstLine="709"/>
        <w:jc w:val="center"/>
        <w:rPr>
          <w:rFonts w:cs="Times New Roman"/>
          <w:i/>
          <w:sz w:val="20"/>
          <w:szCs w:val="20"/>
        </w:rPr>
      </w:pPr>
      <w:r w:rsidRPr="00523085">
        <w:rPr>
          <w:rFonts w:cs="Times New Roman"/>
          <w:i/>
          <w:sz w:val="20"/>
          <w:szCs w:val="20"/>
        </w:rPr>
        <w:t>(кем и когда)</w:t>
      </w:r>
    </w:p>
    <w:p w:rsidR="00F51C06" w:rsidRDefault="00F51C06" w:rsidP="00F51C06">
      <w:pPr>
        <w:rPr>
          <w:rFonts w:cs="Times New Roman"/>
          <w:sz w:val="24"/>
          <w:szCs w:val="24"/>
        </w:rPr>
      </w:pPr>
      <w:r>
        <w:rPr>
          <w:rFonts w:cs="Times New Roman"/>
          <w:sz w:val="24"/>
          <w:szCs w:val="24"/>
        </w:rPr>
        <w:t>в соответствии с Федеральным законом от 27.07.2006 № 152-ФЗ «О персональных данных» даю свое согласие на обработку моих персональных данных Администрации города Твери (далее – Оператор), расположенной по адресу: г. Тверь, ул. Советская, 11.</w:t>
      </w:r>
    </w:p>
    <w:p w:rsidR="00F51C06" w:rsidRDefault="00F51C06" w:rsidP="00F51C06">
      <w:pPr>
        <w:ind w:firstLine="709"/>
        <w:rPr>
          <w:rFonts w:cs="Times New Roman"/>
          <w:sz w:val="24"/>
          <w:szCs w:val="24"/>
        </w:rPr>
      </w:pPr>
      <w:r w:rsidRPr="00D60EB3">
        <w:rPr>
          <w:rFonts w:cs="Times New Roman"/>
          <w:sz w:val="24"/>
          <w:szCs w:val="24"/>
        </w:rPr>
        <w:t xml:space="preserve">Согласие дается мной для целей, связанных с участием меня в отборе кандидатов на роль посланника города Твери в </w:t>
      </w:r>
      <w:r>
        <w:rPr>
          <w:rFonts w:cs="Times New Roman"/>
          <w:sz w:val="24"/>
          <w:szCs w:val="24"/>
        </w:rPr>
        <w:t xml:space="preserve">городе-побратиме </w:t>
      </w:r>
      <w:r w:rsidRPr="00D60EB3">
        <w:rPr>
          <w:rFonts w:cs="Times New Roman"/>
          <w:sz w:val="24"/>
          <w:szCs w:val="24"/>
        </w:rPr>
        <w:t>Оснабрюк</w:t>
      </w:r>
      <w:r>
        <w:rPr>
          <w:rFonts w:cs="Times New Roman"/>
          <w:sz w:val="24"/>
          <w:szCs w:val="24"/>
        </w:rPr>
        <w:t>е</w:t>
      </w:r>
      <w:r w:rsidRPr="00D60EB3">
        <w:rPr>
          <w:rFonts w:cs="Times New Roman"/>
          <w:sz w:val="24"/>
          <w:szCs w:val="24"/>
        </w:rPr>
        <w:t>.</w:t>
      </w:r>
    </w:p>
    <w:p w:rsidR="00F51C06" w:rsidRDefault="00F51C06" w:rsidP="00F51C06">
      <w:pPr>
        <w:ind w:firstLine="709"/>
        <w:rPr>
          <w:rFonts w:cs="Times New Roman"/>
          <w:sz w:val="24"/>
          <w:szCs w:val="24"/>
        </w:rPr>
      </w:pPr>
      <w:r w:rsidRPr="00D60EB3">
        <w:rPr>
          <w:rFonts w:cs="Times New Roman"/>
          <w:sz w:val="24"/>
          <w:szCs w:val="24"/>
        </w:rPr>
        <w:t xml:space="preserve">Согласие распространяется на персональные данные, содержащиеся в документах, представленных в соответствии с </w:t>
      </w:r>
      <w:r>
        <w:rPr>
          <w:rFonts w:cs="Times New Roman"/>
          <w:sz w:val="24"/>
          <w:szCs w:val="24"/>
        </w:rPr>
        <w:t xml:space="preserve">Положением </w:t>
      </w:r>
      <w:r w:rsidRPr="002016AD">
        <w:rPr>
          <w:rFonts w:cs="Times New Roman"/>
          <w:sz w:val="24"/>
          <w:szCs w:val="24"/>
        </w:rPr>
        <w:t xml:space="preserve">о посланниках муниципалитетов Твери и </w:t>
      </w:r>
      <w:proofErr w:type="spellStart"/>
      <w:r w:rsidRPr="002016AD">
        <w:rPr>
          <w:rFonts w:cs="Times New Roman"/>
          <w:sz w:val="24"/>
          <w:szCs w:val="24"/>
        </w:rPr>
        <w:t>Оснабрюка</w:t>
      </w:r>
      <w:proofErr w:type="spellEnd"/>
      <w:r>
        <w:rPr>
          <w:rFonts w:cs="Times New Roman"/>
          <w:sz w:val="24"/>
          <w:szCs w:val="24"/>
        </w:rPr>
        <w:t xml:space="preserve"> </w:t>
      </w:r>
      <w:r w:rsidRPr="002016AD">
        <w:rPr>
          <w:rFonts w:cs="Times New Roman"/>
          <w:sz w:val="24"/>
          <w:szCs w:val="24"/>
        </w:rPr>
        <w:t>в рамках развития и поддержания дружественных связей между городами-побратимами</w:t>
      </w:r>
      <w:r>
        <w:rPr>
          <w:rFonts w:cs="Times New Roman"/>
          <w:sz w:val="24"/>
          <w:szCs w:val="24"/>
        </w:rPr>
        <w:t>.</w:t>
      </w:r>
    </w:p>
    <w:p w:rsidR="00F51C06" w:rsidRDefault="00F51C06" w:rsidP="00F51C06">
      <w:pPr>
        <w:pStyle w:val="a4"/>
        <w:ind w:firstLine="709"/>
        <w:jc w:val="both"/>
        <w:rPr>
          <w:rFonts w:ascii="Times New Roman" w:hAnsi="Times New Roman" w:cs="Times New Roman"/>
          <w:sz w:val="24"/>
          <w:szCs w:val="24"/>
        </w:rPr>
      </w:pPr>
      <w:r>
        <w:rPr>
          <w:rFonts w:ascii="Times New Roman" w:hAnsi="Times New Roman" w:cs="Times New Roman"/>
          <w:sz w:val="24"/>
          <w:szCs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51C06" w:rsidRPr="00C50FF3" w:rsidRDefault="00F51C06" w:rsidP="00F51C06">
      <w:pPr>
        <w:ind w:firstLine="708"/>
        <w:rPr>
          <w:rFonts w:cs="Times New Roman"/>
          <w:sz w:val="24"/>
          <w:szCs w:val="24"/>
        </w:rPr>
      </w:pPr>
      <w:r w:rsidRPr="00C50FF3">
        <w:rPr>
          <w:rFonts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F51C06" w:rsidRPr="00C50FF3" w:rsidRDefault="00F51C06" w:rsidP="00F51C06">
      <w:pPr>
        <w:ind w:firstLine="708"/>
        <w:rPr>
          <w:rFonts w:cs="Times New Roman"/>
          <w:sz w:val="24"/>
          <w:szCs w:val="24"/>
        </w:rPr>
      </w:pPr>
      <w:r w:rsidRPr="00C50FF3">
        <w:rPr>
          <w:rFonts w:cs="Times New Roman"/>
          <w:sz w:val="24"/>
          <w:szCs w:val="24"/>
        </w:rPr>
        <w:t xml:space="preserve">Данное </w:t>
      </w:r>
      <w:r>
        <w:rPr>
          <w:rFonts w:cs="Times New Roman"/>
          <w:sz w:val="24"/>
          <w:szCs w:val="24"/>
        </w:rPr>
        <w:t>с</w:t>
      </w:r>
      <w:r w:rsidRPr="00C50FF3">
        <w:rPr>
          <w:rFonts w:cs="Times New Roman"/>
          <w:sz w:val="24"/>
          <w:szCs w:val="24"/>
        </w:rPr>
        <w:t>огласие дей</w:t>
      </w:r>
      <w:r>
        <w:rPr>
          <w:rFonts w:cs="Times New Roman"/>
          <w:sz w:val="24"/>
          <w:szCs w:val="24"/>
        </w:rPr>
        <w:t>ствует с момента подачи мною в А</w:t>
      </w:r>
      <w:r w:rsidRPr="00C50FF3">
        <w:rPr>
          <w:rFonts w:cs="Times New Roman"/>
          <w:sz w:val="24"/>
          <w:szCs w:val="24"/>
        </w:rPr>
        <w:t xml:space="preserve">дминистрацию города Твери заявления на участие в </w:t>
      </w:r>
      <w:r>
        <w:rPr>
          <w:rFonts w:cs="Times New Roman"/>
          <w:sz w:val="24"/>
          <w:szCs w:val="24"/>
        </w:rPr>
        <w:t>отборочных процедурах</w:t>
      </w:r>
      <w:r w:rsidRPr="00C50FF3">
        <w:rPr>
          <w:rFonts w:cs="Times New Roman"/>
          <w:sz w:val="24"/>
          <w:szCs w:val="24"/>
        </w:rPr>
        <w:t xml:space="preserve"> на </w:t>
      </w:r>
      <w:r>
        <w:rPr>
          <w:rFonts w:cs="Times New Roman"/>
          <w:sz w:val="24"/>
          <w:szCs w:val="24"/>
        </w:rPr>
        <w:t>роль</w:t>
      </w:r>
      <w:r w:rsidRPr="00C50FF3">
        <w:rPr>
          <w:rFonts w:cs="Times New Roman"/>
          <w:sz w:val="24"/>
          <w:szCs w:val="24"/>
        </w:rPr>
        <w:t xml:space="preserve"> посланника города Твери в </w:t>
      </w:r>
      <w:r>
        <w:rPr>
          <w:rFonts w:cs="Times New Roman"/>
          <w:sz w:val="24"/>
          <w:szCs w:val="24"/>
        </w:rPr>
        <w:t xml:space="preserve">городе-побратиме </w:t>
      </w:r>
      <w:r w:rsidRPr="00C50FF3">
        <w:rPr>
          <w:rFonts w:cs="Times New Roman"/>
          <w:sz w:val="24"/>
          <w:szCs w:val="24"/>
        </w:rPr>
        <w:t>Оснабрюк</w:t>
      </w:r>
      <w:r>
        <w:rPr>
          <w:rFonts w:cs="Times New Roman"/>
          <w:sz w:val="24"/>
          <w:szCs w:val="24"/>
        </w:rPr>
        <w:t>е</w:t>
      </w:r>
      <w:r w:rsidRPr="00C50FF3">
        <w:rPr>
          <w:rFonts w:cs="Times New Roman"/>
          <w:sz w:val="24"/>
          <w:szCs w:val="24"/>
        </w:rPr>
        <w:t xml:space="preserve"> и до </w:t>
      </w:r>
      <w:r>
        <w:rPr>
          <w:rFonts w:cs="Times New Roman"/>
          <w:sz w:val="24"/>
          <w:szCs w:val="24"/>
        </w:rPr>
        <w:t xml:space="preserve">момента отзыва согласия на обработку персональных данных. </w:t>
      </w:r>
      <w:r w:rsidRPr="00C50FF3">
        <w:rPr>
          <w:rFonts w:cs="Times New Roman"/>
          <w:sz w:val="24"/>
          <w:szCs w:val="24"/>
        </w:rPr>
        <w:t xml:space="preserve">Я подтверждаю, что, давая такое </w:t>
      </w:r>
      <w:r>
        <w:rPr>
          <w:rFonts w:cs="Times New Roman"/>
          <w:sz w:val="24"/>
          <w:szCs w:val="24"/>
        </w:rPr>
        <w:t>с</w:t>
      </w:r>
      <w:r w:rsidRPr="00C50FF3">
        <w:rPr>
          <w:rFonts w:cs="Times New Roman"/>
          <w:sz w:val="24"/>
          <w:szCs w:val="24"/>
        </w:rPr>
        <w:t>огласие, я действую своей волей и в своих интересах.</w:t>
      </w:r>
    </w:p>
    <w:p w:rsidR="00F51C06" w:rsidRDefault="00F51C06" w:rsidP="00F51C06">
      <w:pPr>
        <w:jc w:val="right"/>
        <w:rPr>
          <w:rFonts w:cs="Times New Roman"/>
          <w:sz w:val="24"/>
          <w:szCs w:val="24"/>
        </w:rPr>
      </w:pPr>
    </w:p>
    <w:p w:rsidR="00F51C06" w:rsidRDefault="00F51C06" w:rsidP="00F51C06">
      <w:pPr>
        <w:jc w:val="right"/>
        <w:rPr>
          <w:rFonts w:cs="Times New Roman"/>
          <w:sz w:val="24"/>
          <w:szCs w:val="24"/>
        </w:rPr>
      </w:pPr>
    </w:p>
    <w:p w:rsidR="00F51C06" w:rsidRPr="00523085" w:rsidRDefault="00F51C06" w:rsidP="00F51C06">
      <w:pPr>
        <w:jc w:val="right"/>
        <w:rPr>
          <w:rFonts w:cs="Times New Roman"/>
          <w:sz w:val="20"/>
          <w:szCs w:val="20"/>
        </w:rPr>
      </w:pPr>
      <w:r w:rsidRPr="00C50FF3">
        <w:rPr>
          <w:rFonts w:cs="Times New Roman"/>
          <w:sz w:val="24"/>
          <w:szCs w:val="24"/>
        </w:rPr>
        <w:t>Дата:___________ Подпись__________ /_______________/</w:t>
      </w:r>
    </w:p>
    <w:p w:rsidR="00F51C06" w:rsidRDefault="00F51C06" w:rsidP="00F51C06">
      <w:pPr>
        <w:rPr>
          <w:rFonts w:eastAsia="Calibri" w:cs="Times New Roman"/>
          <w:sz w:val="16"/>
          <w:szCs w:val="16"/>
        </w:rPr>
      </w:pPr>
    </w:p>
    <w:p w:rsidR="00F51C06" w:rsidRDefault="00F51C06" w:rsidP="00F51C06">
      <w:pPr>
        <w:rPr>
          <w:rFonts w:eastAsia="Calibri" w:cs="Times New Roman"/>
          <w:sz w:val="16"/>
          <w:szCs w:val="16"/>
        </w:rPr>
      </w:pPr>
    </w:p>
    <w:p w:rsidR="00F51C06" w:rsidRDefault="00F51C06" w:rsidP="00F51C06">
      <w:pPr>
        <w:ind w:left="8496" w:firstLine="708"/>
      </w:pPr>
      <w:r>
        <w:rPr>
          <w:color w:val="FFFFFF" w:themeColor="background1"/>
        </w:rPr>
        <w:t xml:space="preserve">    </w:t>
      </w:r>
    </w:p>
    <w:p w:rsidR="00F51C06" w:rsidRDefault="00F51C06" w:rsidP="00F51C06"/>
    <w:p w:rsidR="00F51C06" w:rsidRDefault="00F51C06" w:rsidP="00F51C06">
      <w:pPr>
        <w:rPr>
          <w:rFonts w:eastAsia="Calibri" w:cs="Times New Roman"/>
          <w:sz w:val="16"/>
          <w:szCs w:val="16"/>
        </w:rPr>
      </w:pPr>
    </w:p>
    <w:p w:rsidR="00F51C06" w:rsidRPr="00B1569E" w:rsidRDefault="00F51C06" w:rsidP="00F51C06"/>
    <w:p w:rsidR="00F51C06" w:rsidRDefault="00F51C06" w:rsidP="00F51C06">
      <w:r>
        <w:br w:type="page"/>
      </w:r>
    </w:p>
    <w:p w:rsidR="00F815E0" w:rsidRDefault="00F815E0" w:rsidP="00F815E0">
      <w:pPr>
        <w:spacing w:line="259" w:lineRule="auto"/>
        <w:ind w:firstLine="5103"/>
        <w:contextualSpacing/>
        <w:jc w:val="center"/>
        <w:rPr>
          <w:rFonts w:eastAsia="Times New Roman" w:cs="Times New Roman"/>
          <w:szCs w:val="28"/>
          <w:lang w:eastAsia="ru-RU"/>
        </w:rPr>
      </w:pPr>
      <w:r w:rsidRPr="00CF629F">
        <w:rPr>
          <w:rFonts w:eastAsia="Times New Roman" w:cs="Times New Roman"/>
          <w:szCs w:val="28"/>
          <w:lang w:eastAsia="ru-RU"/>
        </w:rPr>
        <w:lastRenderedPageBreak/>
        <w:t>Приложение</w:t>
      </w:r>
      <w:r>
        <w:rPr>
          <w:rFonts w:eastAsia="Times New Roman" w:cs="Times New Roman"/>
          <w:szCs w:val="28"/>
          <w:lang w:eastAsia="ru-RU"/>
        </w:rPr>
        <w:t xml:space="preserve"> 3</w:t>
      </w:r>
    </w:p>
    <w:p w:rsidR="00F815E0" w:rsidRDefault="00F815E0" w:rsidP="00F815E0">
      <w:pPr>
        <w:spacing w:line="259" w:lineRule="auto"/>
        <w:ind w:firstLine="5103"/>
        <w:contextualSpacing/>
        <w:jc w:val="center"/>
        <w:rPr>
          <w:rFonts w:eastAsia="Times New Roman" w:cs="Times New Roman"/>
          <w:szCs w:val="28"/>
          <w:lang w:eastAsia="ru-RU"/>
        </w:rPr>
      </w:pPr>
    </w:p>
    <w:p w:rsidR="00F815E0" w:rsidRDefault="00F815E0" w:rsidP="00F815E0">
      <w:pPr>
        <w:spacing w:line="259" w:lineRule="auto"/>
        <w:ind w:firstLine="5103"/>
        <w:contextualSpacing/>
        <w:jc w:val="center"/>
        <w:rPr>
          <w:rFonts w:eastAsia="Times New Roman" w:cs="Times New Roman"/>
          <w:szCs w:val="28"/>
          <w:lang w:eastAsia="ru-RU"/>
        </w:rPr>
      </w:pPr>
      <w:r>
        <w:rPr>
          <w:rFonts w:eastAsia="Times New Roman" w:cs="Times New Roman"/>
          <w:szCs w:val="28"/>
          <w:lang w:eastAsia="ru-RU"/>
        </w:rPr>
        <w:t>УТВЕРЖДЕНО</w:t>
      </w:r>
    </w:p>
    <w:p w:rsidR="00F815E0" w:rsidRDefault="00F815E0" w:rsidP="00F815E0">
      <w:pPr>
        <w:spacing w:line="259" w:lineRule="auto"/>
        <w:ind w:firstLine="5103"/>
        <w:contextualSpacing/>
        <w:jc w:val="center"/>
        <w:rPr>
          <w:rFonts w:eastAsia="Times New Roman" w:cs="Times New Roman"/>
          <w:szCs w:val="28"/>
          <w:lang w:eastAsia="ru-RU"/>
        </w:rPr>
      </w:pPr>
      <w:r>
        <w:rPr>
          <w:rFonts w:eastAsia="Times New Roman" w:cs="Times New Roman"/>
          <w:szCs w:val="28"/>
          <w:lang w:eastAsia="ru-RU"/>
        </w:rPr>
        <w:t>п</w:t>
      </w:r>
      <w:r w:rsidRPr="00CF629F">
        <w:rPr>
          <w:rFonts w:eastAsia="Times New Roman" w:cs="Times New Roman"/>
          <w:szCs w:val="28"/>
          <w:lang w:eastAsia="ru-RU"/>
        </w:rPr>
        <w:t>остановлени</w:t>
      </w:r>
      <w:r>
        <w:rPr>
          <w:rFonts w:eastAsia="Times New Roman" w:cs="Times New Roman"/>
          <w:szCs w:val="28"/>
          <w:lang w:eastAsia="ru-RU"/>
        </w:rPr>
        <w:t>ем Главы</w:t>
      </w:r>
      <w:r w:rsidRPr="00CF629F">
        <w:rPr>
          <w:rFonts w:eastAsia="Times New Roman" w:cs="Times New Roman"/>
          <w:szCs w:val="28"/>
          <w:lang w:eastAsia="ru-RU"/>
        </w:rPr>
        <w:t xml:space="preserve"> города Твери</w:t>
      </w:r>
    </w:p>
    <w:p w:rsidR="00F815E0" w:rsidRDefault="00F815E0" w:rsidP="00F815E0">
      <w:pPr>
        <w:spacing w:line="259" w:lineRule="auto"/>
        <w:ind w:firstLine="5103"/>
        <w:contextualSpacing/>
        <w:jc w:val="center"/>
        <w:rPr>
          <w:rFonts w:eastAsia="Times New Roman" w:cs="Times New Roman"/>
          <w:szCs w:val="28"/>
          <w:lang w:eastAsia="ru-RU"/>
        </w:rPr>
      </w:pPr>
      <w:r w:rsidRPr="00CF629F">
        <w:rPr>
          <w:rFonts w:eastAsia="Times New Roman" w:cs="Times New Roman"/>
          <w:szCs w:val="28"/>
          <w:lang w:eastAsia="ru-RU"/>
        </w:rPr>
        <w:t>от «</w:t>
      </w:r>
      <w:r w:rsidR="00CF6801">
        <w:rPr>
          <w:rFonts w:eastAsia="Times New Roman" w:cs="Times New Roman"/>
          <w:szCs w:val="28"/>
          <w:lang w:eastAsia="ru-RU"/>
        </w:rPr>
        <w:t>21</w:t>
      </w:r>
      <w:r w:rsidRPr="00CF629F">
        <w:rPr>
          <w:rFonts w:eastAsia="Times New Roman" w:cs="Times New Roman"/>
          <w:szCs w:val="28"/>
          <w:lang w:eastAsia="ru-RU"/>
        </w:rPr>
        <w:t xml:space="preserve">» </w:t>
      </w:r>
      <w:r w:rsidR="00CF6801">
        <w:rPr>
          <w:rFonts w:eastAsia="Times New Roman" w:cs="Times New Roman"/>
          <w:szCs w:val="28"/>
          <w:lang w:eastAsia="ru-RU"/>
        </w:rPr>
        <w:t xml:space="preserve">сентября </w:t>
      </w:r>
      <w:r w:rsidRPr="00CF629F">
        <w:rPr>
          <w:rFonts w:eastAsia="Times New Roman" w:cs="Times New Roman"/>
          <w:szCs w:val="28"/>
          <w:lang w:eastAsia="ru-RU"/>
        </w:rPr>
        <w:t xml:space="preserve">2020 № </w:t>
      </w:r>
      <w:r w:rsidR="00CF6801">
        <w:rPr>
          <w:rFonts w:eastAsia="Times New Roman" w:cs="Times New Roman"/>
          <w:szCs w:val="28"/>
          <w:lang w:eastAsia="ru-RU"/>
        </w:rPr>
        <w:t>4-пг</w:t>
      </w:r>
    </w:p>
    <w:p w:rsidR="00F51C06" w:rsidRDefault="00F51C06" w:rsidP="00F51C06">
      <w:pPr>
        <w:pStyle w:val="a4"/>
        <w:jc w:val="center"/>
        <w:rPr>
          <w:rFonts w:ascii="Times New Roman" w:hAnsi="Times New Roman" w:cs="Times New Roman"/>
          <w:sz w:val="28"/>
          <w:szCs w:val="28"/>
        </w:rPr>
      </w:pPr>
    </w:p>
    <w:p w:rsidR="00F51C06" w:rsidRDefault="00F51C06" w:rsidP="00F51C06">
      <w:pPr>
        <w:pStyle w:val="a4"/>
        <w:jc w:val="center"/>
        <w:rPr>
          <w:rFonts w:ascii="Times New Roman" w:hAnsi="Times New Roman" w:cs="Times New Roman"/>
          <w:sz w:val="28"/>
          <w:szCs w:val="28"/>
        </w:rPr>
      </w:pPr>
    </w:p>
    <w:p w:rsidR="00F51C06" w:rsidRDefault="00F51C06" w:rsidP="00F51C06">
      <w:pPr>
        <w:pStyle w:val="1"/>
        <w:keepLines w:val="0"/>
        <w:spacing w:before="0"/>
        <w:jc w:val="center"/>
        <w:rPr>
          <w:rFonts w:ascii="Times New Roman" w:eastAsia="Times New Roman" w:hAnsi="Times New Roman" w:cs="Times New Roman"/>
          <w:b/>
          <w:color w:val="auto"/>
          <w:sz w:val="28"/>
          <w:lang w:eastAsia="ru-RU"/>
        </w:rPr>
      </w:pPr>
      <w:r w:rsidRPr="000D2CCE">
        <w:rPr>
          <w:rFonts w:ascii="Times New Roman" w:eastAsia="Times New Roman" w:hAnsi="Times New Roman" w:cs="Times New Roman"/>
          <w:b/>
          <w:color w:val="auto"/>
          <w:sz w:val="28"/>
          <w:lang w:eastAsia="ru-RU"/>
        </w:rPr>
        <w:t xml:space="preserve">Положение </w:t>
      </w:r>
    </w:p>
    <w:p w:rsidR="00F51C06" w:rsidRPr="000D2CCE" w:rsidRDefault="00F51C06" w:rsidP="00F51C06">
      <w:pPr>
        <w:pStyle w:val="1"/>
        <w:keepLines w:val="0"/>
        <w:spacing w:before="0"/>
        <w:jc w:val="center"/>
        <w:rPr>
          <w:rFonts w:ascii="Times New Roman" w:eastAsia="Times New Roman" w:hAnsi="Times New Roman" w:cs="Times New Roman"/>
          <w:b/>
          <w:color w:val="auto"/>
          <w:sz w:val="28"/>
          <w:lang w:eastAsia="ru-RU"/>
        </w:rPr>
      </w:pPr>
      <w:r w:rsidRPr="000D2CCE">
        <w:rPr>
          <w:rFonts w:ascii="Times New Roman" w:eastAsia="Times New Roman" w:hAnsi="Times New Roman" w:cs="Times New Roman"/>
          <w:b/>
          <w:color w:val="auto"/>
          <w:sz w:val="28"/>
          <w:lang w:eastAsia="ru-RU"/>
        </w:rPr>
        <w:t>о ко</w:t>
      </w:r>
      <w:r>
        <w:rPr>
          <w:rFonts w:ascii="Times New Roman" w:eastAsia="Times New Roman" w:hAnsi="Times New Roman" w:cs="Times New Roman"/>
          <w:b/>
          <w:color w:val="auto"/>
          <w:sz w:val="28"/>
          <w:lang w:eastAsia="ru-RU"/>
        </w:rPr>
        <w:t xml:space="preserve">нкурсной комиссии по отбору кандидата в </w:t>
      </w:r>
      <w:r w:rsidR="00A24EC1">
        <w:rPr>
          <w:rFonts w:ascii="Times New Roman" w:eastAsia="Times New Roman" w:hAnsi="Times New Roman" w:cs="Times New Roman"/>
          <w:b/>
          <w:color w:val="auto"/>
          <w:sz w:val="28"/>
          <w:lang w:eastAsia="ru-RU"/>
        </w:rPr>
        <w:t>посланники города Твери в город</w:t>
      </w:r>
      <w:r>
        <w:rPr>
          <w:rFonts w:ascii="Times New Roman" w:eastAsia="Times New Roman" w:hAnsi="Times New Roman" w:cs="Times New Roman"/>
          <w:b/>
          <w:color w:val="auto"/>
          <w:sz w:val="28"/>
          <w:lang w:eastAsia="ru-RU"/>
        </w:rPr>
        <w:t>-побратим</w:t>
      </w:r>
      <w:r w:rsidR="00A24EC1">
        <w:rPr>
          <w:rFonts w:ascii="Times New Roman" w:eastAsia="Times New Roman" w:hAnsi="Times New Roman" w:cs="Times New Roman"/>
          <w:b/>
          <w:color w:val="auto"/>
          <w:sz w:val="28"/>
          <w:lang w:eastAsia="ru-RU"/>
        </w:rPr>
        <w:t xml:space="preserve"> </w:t>
      </w:r>
      <w:proofErr w:type="spellStart"/>
      <w:r w:rsidR="00A24EC1">
        <w:rPr>
          <w:rFonts w:ascii="Times New Roman" w:eastAsia="Times New Roman" w:hAnsi="Times New Roman" w:cs="Times New Roman"/>
          <w:b/>
          <w:color w:val="auto"/>
          <w:sz w:val="28"/>
          <w:lang w:eastAsia="ru-RU"/>
        </w:rPr>
        <w:t>Оснабрюк</w:t>
      </w:r>
      <w:proofErr w:type="spellEnd"/>
    </w:p>
    <w:p w:rsidR="00F51C06" w:rsidRDefault="00F51C06" w:rsidP="00F51C06"/>
    <w:p w:rsidR="00F51C06" w:rsidRDefault="00F51C06" w:rsidP="00F51C06">
      <w:pPr>
        <w:pStyle w:val="2"/>
        <w:numPr>
          <w:ilvl w:val="0"/>
          <w:numId w:val="12"/>
        </w:numPr>
        <w:spacing w:before="0"/>
        <w:jc w:val="center"/>
        <w:rPr>
          <w:rFonts w:ascii="Times New Roman" w:hAnsi="Times New Roman" w:cs="Times New Roman"/>
          <w:color w:val="auto"/>
          <w:sz w:val="28"/>
          <w:szCs w:val="28"/>
        </w:rPr>
      </w:pPr>
      <w:r w:rsidRPr="00E43A59">
        <w:rPr>
          <w:rFonts w:ascii="Times New Roman" w:hAnsi="Times New Roman" w:cs="Times New Roman"/>
          <w:color w:val="auto"/>
          <w:sz w:val="28"/>
          <w:szCs w:val="28"/>
        </w:rPr>
        <w:t>Общие положения</w:t>
      </w:r>
    </w:p>
    <w:p w:rsidR="00F51C06" w:rsidRPr="00F46618" w:rsidRDefault="00F51C06" w:rsidP="00F51C06"/>
    <w:p w:rsidR="00F51C06" w:rsidRPr="00E43A59" w:rsidRDefault="00F51C06" w:rsidP="00F51C06">
      <w:pPr>
        <w:pStyle w:val="3"/>
        <w:numPr>
          <w:ilvl w:val="1"/>
          <w:numId w:val="13"/>
        </w:numPr>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Конкурсная комиссия по выбору посланника города Твери </w:t>
      </w:r>
      <w:r w:rsidRPr="00E43A59">
        <w:rPr>
          <w:rFonts w:ascii="Times New Roman" w:hAnsi="Times New Roman" w:cs="Times New Roman"/>
          <w:color w:val="auto"/>
          <w:sz w:val="28"/>
          <w:szCs w:val="28"/>
        </w:rPr>
        <w:t xml:space="preserve">(далее - Комиссия) </w:t>
      </w:r>
      <w:r w:rsidRPr="00104411">
        <w:rPr>
          <w:rFonts w:ascii="Times New Roman" w:hAnsi="Times New Roman" w:cs="Times New Roman"/>
          <w:color w:val="auto"/>
          <w:sz w:val="28"/>
          <w:szCs w:val="26"/>
        </w:rPr>
        <w:t xml:space="preserve">является коллегиальным органом и формируется на срок проведения </w:t>
      </w:r>
      <w:r>
        <w:rPr>
          <w:rFonts w:ascii="Times New Roman" w:hAnsi="Times New Roman" w:cs="Times New Roman"/>
          <w:color w:val="auto"/>
          <w:sz w:val="28"/>
          <w:szCs w:val="26"/>
        </w:rPr>
        <w:t>к</w:t>
      </w:r>
      <w:r w:rsidRPr="00104411">
        <w:rPr>
          <w:rFonts w:ascii="Times New Roman" w:hAnsi="Times New Roman" w:cs="Times New Roman"/>
          <w:color w:val="auto"/>
          <w:sz w:val="28"/>
          <w:szCs w:val="26"/>
        </w:rPr>
        <w:t>онкурс</w:t>
      </w:r>
      <w:r>
        <w:rPr>
          <w:rFonts w:ascii="Times New Roman" w:hAnsi="Times New Roman" w:cs="Times New Roman"/>
          <w:color w:val="auto"/>
          <w:sz w:val="28"/>
          <w:szCs w:val="26"/>
        </w:rPr>
        <w:t>ного отбора</w:t>
      </w:r>
      <w:r w:rsidRPr="00104411">
        <w:rPr>
          <w:rFonts w:ascii="Times New Roman" w:hAnsi="Times New Roman" w:cs="Times New Roman"/>
          <w:color w:val="auto"/>
          <w:sz w:val="28"/>
          <w:szCs w:val="26"/>
        </w:rPr>
        <w:t>.</w:t>
      </w:r>
    </w:p>
    <w:p w:rsidR="00F51C06" w:rsidRPr="00674D8B" w:rsidRDefault="00F51C06" w:rsidP="00F51C06">
      <w:pPr>
        <w:pStyle w:val="3"/>
        <w:numPr>
          <w:ilvl w:val="1"/>
          <w:numId w:val="13"/>
        </w:numPr>
        <w:ind w:left="0" w:firstLine="709"/>
        <w:rPr>
          <w:rFonts w:ascii="Times New Roman" w:hAnsi="Times New Roman" w:cs="Times New Roman"/>
          <w:color w:val="auto"/>
          <w:sz w:val="28"/>
          <w:szCs w:val="28"/>
        </w:rPr>
      </w:pPr>
      <w:r w:rsidRPr="00674D8B">
        <w:rPr>
          <w:rFonts w:ascii="Times New Roman" w:hAnsi="Times New Roman" w:cs="Times New Roman"/>
          <w:color w:val="auto"/>
          <w:sz w:val="28"/>
          <w:szCs w:val="28"/>
        </w:rPr>
        <w:t xml:space="preserve">Комиссия создана для осуществления </w:t>
      </w:r>
      <w:r>
        <w:rPr>
          <w:rFonts w:ascii="Times New Roman" w:hAnsi="Times New Roman" w:cs="Times New Roman"/>
          <w:color w:val="auto"/>
          <w:sz w:val="28"/>
          <w:szCs w:val="28"/>
        </w:rPr>
        <w:t>конкурсного отбора кандидата на роль посланника города Твери в г</w:t>
      </w:r>
      <w:r w:rsidR="00A24EC1">
        <w:rPr>
          <w:rFonts w:ascii="Times New Roman" w:hAnsi="Times New Roman" w:cs="Times New Roman"/>
          <w:color w:val="auto"/>
          <w:sz w:val="28"/>
          <w:szCs w:val="28"/>
        </w:rPr>
        <w:t xml:space="preserve">ород-побратим </w:t>
      </w:r>
      <w:proofErr w:type="spellStart"/>
      <w:r w:rsidR="00A24EC1">
        <w:rPr>
          <w:rFonts w:ascii="Times New Roman" w:hAnsi="Times New Roman" w:cs="Times New Roman"/>
          <w:color w:val="auto"/>
          <w:sz w:val="28"/>
          <w:szCs w:val="28"/>
        </w:rPr>
        <w:t>Оснабрюк</w:t>
      </w:r>
      <w:proofErr w:type="spellEnd"/>
      <w:r>
        <w:rPr>
          <w:rFonts w:ascii="Times New Roman" w:hAnsi="Times New Roman" w:cs="Times New Roman"/>
          <w:color w:val="auto"/>
          <w:sz w:val="28"/>
          <w:szCs w:val="28"/>
        </w:rPr>
        <w:t>.</w:t>
      </w:r>
    </w:p>
    <w:p w:rsidR="00F51C06" w:rsidRDefault="00F51C06" w:rsidP="00F51C06">
      <w:pPr>
        <w:pStyle w:val="3"/>
        <w:numPr>
          <w:ilvl w:val="1"/>
          <w:numId w:val="13"/>
        </w:numPr>
        <w:ind w:left="0" w:firstLine="709"/>
        <w:rPr>
          <w:rFonts w:ascii="Times New Roman" w:hAnsi="Times New Roman" w:cs="Times New Roman"/>
          <w:color w:val="auto"/>
          <w:sz w:val="28"/>
          <w:szCs w:val="26"/>
        </w:rPr>
      </w:pPr>
      <w:r w:rsidRPr="00E43A59">
        <w:rPr>
          <w:rFonts w:ascii="Times New Roman" w:hAnsi="Times New Roman" w:cs="Times New Roman"/>
          <w:color w:val="auto"/>
          <w:sz w:val="28"/>
          <w:szCs w:val="26"/>
        </w:rPr>
        <w:t>В своей работе Комиссия руководствуется Конституцией Российской Федерации, законами и иными нормативными правовыми актами Российской Федерации, Тверской области, муниципальными правовыми актами города Твери, а также настоящим Положением.</w:t>
      </w:r>
    </w:p>
    <w:p w:rsidR="00F51C06" w:rsidRPr="00420FB1" w:rsidRDefault="00F51C06" w:rsidP="00F51C06">
      <w:pPr>
        <w:pStyle w:val="3"/>
        <w:numPr>
          <w:ilvl w:val="1"/>
          <w:numId w:val="13"/>
        </w:numPr>
        <w:ind w:left="0" w:firstLine="709"/>
        <w:rPr>
          <w:rFonts w:ascii="Times New Roman" w:hAnsi="Times New Roman" w:cs="Times New Roman"/>
          <w:color w:val="auto"/>
          <w:sz w:val="28"/>
          <w:szCs w:val="26"/>
        </w:rPr>
      </w:pPr>
      <w:r w:rsidRPr="00420FB1">
        <w:rPr>
          <w:rFonts w:ascii="Times New Roman" w:hAnsi="Times New Roman" w:cs="Times New Roman"/>
          <w:color w:val="auto"/>
          <w:sz w:val="28"/>
          <w:szCs w:val="26"/>
        </w:rPr>
        <w:t xml:space="preserve">Состав Комиссии утверждается </w:t>
      </w:r>
      <w:r>
        <w:rPr>
          <w:rFonts w:ascii="Times New Roman" w:hAnsi="Times New Roman" w:cs="Times New Roman"/>
          <w:color w:val="auto"/>
          <w:sz w:val="28"/>
          <w:szCs w:val="26"/>
        </w:rPr>
        <w:t xml:space="preserve">распоряжением Главы </w:t>
      </w:r>
      <w:r w:rsidRPr="00420FB1">
        <w:rPr>
          <w:rFonts w:ascii="Times New Roman" w:hAnsi="Times New Roman" w:cs="Times New Roman"/>
          <w:color w:val="auto"/>
          <w:sz w:val="28"/>
          <w:szCs w:val="26"/>
        </w:rPr>
        <w:t>города Твери</w:t>
      </w:r>
      <w:r>
        <w:rPr>
          <w:rFonts w:ascii="Times New Roman" w:hAnsi="Times New Roman" w:cs="Times New Roman"/>
          <w:color w:val="auto"/>
          <w:sz w:val="28"/>
          <w:szCs w:val="26"/>
        </w:rPr>
        <w:t>.</w:t>
      </w:r>
    </w:p>
    <w:p w:rsidR="00F51C06" w:rsidRPr="00F46618" w:rsidRDefault="00F51C06" w:rsidP="00F51C06"/>
    <w:p w:rsidR="00F51C06" w:rsidRDefault="00F51C06" w:rsidP="00F51C06">
      <w:pPr>
        <w:pStyle w:val="2"/>
        <w:numPr>
          <w:ilvl w:val="0"/>
          <w:numId w:val="12"/>
        </w:numPr>
        <w:spacing w:before="0"/>
        <w:jc w:val="center"/>
        <w:rPr>
          <w:rFonts w:ascii="Times New Roman" w:hAnsi="Times New Roman" w:cs="Times New Roman"/>
          <w:color w:val="auto"/>
          <w:sz w:val="28"/>
          <w:szCs w:val="28"/>
        </w:rPr>
      </w:pPr>
      <w:r w:rsidRPr="00F46618">
        <w:rPr>
          <w:rFonts w:ascii="Times New Roman" w:hAnsi="Times New Roman" w:cs="Times New Roman"/>
          <w:color w:val="auto"/>
          <w:sz w:val="28"/>
          <w:szCs w:val="28"/>
        </w:rPr>
        <w:t xml:space="preserve">Основные </w:t>
      </w:r>
      <w:r>
        <w:rPr>
          <w:rFonts w:ascii="Times New Roman" w:hAnsi="Times New Roman" w:cs="Times New Roman"/>
          <w:color w:val="auto"/>
          <w:sz w:val="28"/>
          <w:szCs w:val="28"/>
        </w:rPr>
        <w:t>задачи</w:t>
      </w:r>
      <w:r w:rsidRPr="00F46618">
        <w:rPr>
          <w:rFonts w:ascii="Times New Roman" w:hAnsi="Times New Roman" w:cs="Times New Roman"/>
          <w:color w:val="auto"/>
          <w:sz w:val="28"/>
          <w:szCs w:val="28"/>
        </w:rPr>
        <w:t xml:space="preserve"> деятельности Комиссии</w:t>
      </w:r>
    </w:p>
    <w:p w:rsidR="00F51C06" w:rsidRPr="00F46618" w:rsidRDefault="00F51C06" w:rsidP="00F51C06"/>
    <w:p w:rsidR="00F51C06" w:rsidRPr="00F46618" w:rsidRDefault="00F51C06" w:rsidP="00F51C06">
      <w:pPr>
        <w:pStyle w:val="3"/>
        <w:numPr>
          <w:ilvl w:val="1"/>
          <w:numId w:val="12"/>
        </w:numPr>
        <w:ind w:left="0" w:firstLine="709"/>
        <w:rPr>
          <w:rFonts w:ascii="Times New Roman" w:hAnsi="Times New Roman" w:cs="Times New Roman"/>
          <w:color w:val="auto"/>
          <w:sz w:val="28"/>
        </w:rPr>
      </w:pPr>
      <w:r w:rsidRPr="00F46618">
        <w:rPr>
          <w:rFonts w:ascii="Times New Roman" w:hAnsi="Times New Roman" w:cs="Times New Roman"/>
          <w:color w:val="auto"/>
          <w:sz w:val="28"/>
        </w:rPr>
        <w:t>Основн</w:t>
      </w:r>
      <w:r>
        <w:rPr>
          <w:rFonts w:ascii="Times New Roman" w:hAnsi="Times New Roman" w:cs="Times New Roman"/>
          <w:color w:val="auto"/>
          <w:sz w:val="28"/>
        </w:rPr>
        <w:t xml:space="preserve">ыми задачами деятельности </w:t>
      </w:r>
      <w:r w:rsidRPr="00F46618">
        <w:rPr>
          <w:rFonts w:ascii="Times New Roman" w:hAnsi="Times New Roman" w:cs="Times New Roman"/>
          <w:color w:val="auto"/>
          <w:sz w:val="28"/>
        </w:rPr>
        <w:t>Комиссии явля</w:t>
      </w:r>
      <w:r>
        <w:rPr>
          <w:rFonts w:ascii="Times New Roman" w:hAnsi="Times New Roman" w:cs="Times New Roman"/>
          <w:color w:val="auto"/>
          <w:sz w:val="28"/>
        </w:rPr>
        <w:t>ются</w:t>
      </w:r>
      <w:r w:rsidRPr="00F46618">
        <w:rPr>
          <w:rFonts w:ascii="Times New Roman" w:hAnsi="Times New Roman" w:cs="Times New Roman"/>
          <w:color w:val="auto"/>
          <w:sz w:val="28"/>
        </w:rPr>
        <w:t>:</w:t>
      </w:r>
    </w:p>
    <w:p w:rsidR="00F51C06" w:rsidRDefault="00F51C06" w:rsidP="00F51C06">
      <w:pPr>
        <w:pStyle w:val="a3"/>
        <w:numPr>
          <w:ilvl w:val="0"/>
          <w:numId w:val="6"/>
        </w:numPr>
        <w:tabs>
          <w:tab w:val="left" w:pos="1134"/>
        </w:tabs>
        <w:spacing w:line="240" w:lineRule="atLeast"/>
        <w:ind w:left="0" w:firstLine="709"/>
        <w:jc w:val="both"/>
        <w:rPr>
          <w:sz w:val="28"/>
        </w:rPr>
      </w:pPr>
      <w:r>
        <w:rPr>
          <w:sz w:val="28"/>
        </w:rPr>
        <w:t>о</w:t>
      </w:r>
      <w:r w:rsidRPr="00845277">
        <w:rPr>
          <w:sz w:val="28"/>
        </w:rPr>
        <w:t xml:space="preserve">рганизация и проведение конкурсных процедур по </w:t>
      </w:r>
      <w:r>
        <w:rPr>
          <w:sz w:val="28"/>
        </w:rPr>
        <w:t>конкурсному отб</w:t>
      </w:r>
      <w:r w:rsidRPr="00845277">
        <w:rPr>
          <w:sz w:val="28"/>
        </w:rPr>
        <w:t xml:space="preserve">ору </w:t>
      </w:r>
      <w:r>
        <w:rPr>
          <w:sz w:val="28"/>
        </w:rPr>
        <w:t>п</w:t>
      </w:r>
      <w:r w:rsidRPr="00845277">
        <w:rPr>
          <w:sz w:val="28"/>
        </w:rPr>
        <w:t>осланника</w:t>
      </w:r>
      <w:r>
        <w:rPr>
          <w:sz w:val="28"/>
        </w:rPr>
        <w:t xml:space="preserve"> города Твери;</w:t>
      </w:r>
    </w:p>
    <w:p w:rsidR="00F51C06" w:rsidRDefault="00F51C06" w:rsidP="00F51C06">
      <w:pPr>
        <w:pStyle w:val="a3"/>
        <w:numPr>
          <w:ilvl w:val="0"/>
          <w:numId w:val="6"/>
        </w:numPr>
        <w:tabs>
          <w:tab w:val="left" w:pos="1134"/>
        </w:tabs>
        <w:spacing w:line="240" w:lineRule="atLeast"/>
        <w:ind w:left="0" w:firstLine="709"/>
        <w:jc w:val="both"/>
        <w:rPr>
          <w:sz w:val="28"/>
        </w:rPr>
      </w:pPr>
      <w:r>
        <w:rPr>
          <w:sz w:val="28"/>
        </w:rPr>
        <w:t xml:space="preserve">выбор </w:t>
      </w:r>
      <w:r w:rsidRPr="00B117CF">
        <w:rPr>
          <w:sz w:val="28"/>
        </w:rPr>
        <w:t xml:space="preserve">посланника города Твери в </w:t>
      </w:r>
      <w:r w:rsidR="00A24EC1">
        <w:rPr>
          <w:sz w:val="28"/>
          <w:szCs w:val="28"/>
        </w:rPr>
        <w:t xml:space="preserve">город-побратим </w:t>
      </w:r>
      <w:proofErr w:type="spellStart"/>
      <w:r w:rsidRPr="00B117CF">
        <w:rPr>
          <w:sz w:val="28"/>
        </w:rPr>
        <w:t>Оснаб</w:t>
      </w:r>
      <w:r w:rsidR="00A24EC1">
        <w:rPr>
          <w:sz w:val="28"/>
        </w:rPr>
        <w:t>рюк</w:t>
      </w:r>
      <w:proofErr w:type="spellEnd"/>
      <w:r>
        <w:rPr>
          <w:sz w:val="28"/>
        </w:rPr>
        <w:t xml:space="preserve"> (далее – посланник Твери);</w:t>
      </w:r>
    </w:p>
    <w:p w:rsidR="00F51C06" w:rsidRPr="00B117CF" w:rsidRDefault="00F51C06" w:rsidP="00F51C06">
      <w:pPr>
        <w:pStyle w:val="a3"/>
        <w:numPr>
          <w:ilvl w:val="0"/>
          <w:numId w:val="6"/>
        </w:numPr>
        <w:tabs>
          <w:tab w:val="left" w:pos="1134"/>
        </w:tabs>
        <w:spacing w:line="240" w:lineRule="atLeast"/>
        <w:ind w:left="0" w:firstLine="709"/>
        <w:jc w:val="both"/>
        <w:rPr>
          <w:sz w:val="28"/>
        </w:rPr>
      </w:pPr>
      <w:r w:rsidRPr="00B117CF">
        <w:rPr>
          <w:sz w:val="28"/>
        </w:rPr>
        <w:t>совершенствование работы по отбору кандидатов на роль посланника Твери.</w:t>
      </w:r>
    </w:p>
    <w:p w:rsidR="00F51C06" w:rsidRPr="00845277" w:rsidRDefault="00F51C06" w:rsidP="00F51C06"/>
    <w:p w:rsidR="00F51C06" w:rsidRDefault="00F51C06" w:rsidP="00F51C06">
      <w:pPr>
        <w:pStyle w:val="2"/>
        <w:numPr>
          <w:ilvl w:val="0"/>
          <w:numId w:val="12"/>
        </w:numPr>
        <w:spacing w:before="0"/>
        <w:jc w:val="center"/>
        <w:rPr>
          <w:rFonts w:ascii="Times New Roman" w:hAnsi="Times New Roman" w:cs="Times New Roman"/>
          <w:color w:val="auto"/>
          <w:sz w:val="28"/>
          <w:szCs w:val="24"/>
        </w:rPr>
      </w:pPr>
      <w:r w:rsidRPr="00F46618">
        <w:rPr>
          <w:rFonts w:ascii="Times New Roman" w:hAnsi="Times New Roman" w:cs="Times New Roman"/>
          <w:color w:val="auto"/>
          <w:sz w:val="28"/>
          <w:szCs w:val="24"/>
        </w:rPr>
        <w:t>Формирование, организация деятельности, регламент работы Комиссии</w:t>
      </w:r>
    </w:p>
    <w:p w:rsidR="00F51C06" w:rsidRPr="00674D8B" w:rsidRDefault="00F51C06" w:rsidP="00F51C06"/>
    <w:p w:rsidR="00F51C06" w:rsidRDefault="00F51C06" w:rsidP="00F51C06">
      <w:pPr>
        <w:pStyle w:val="3"/>
        <w:numPr>
          <w:ilvl w:val="1"/>
          <w:numId w:val="12"/>
        </w:numPr>
        <w:ind w:left="0" w:firstLine="709"/>
        <w:rPr>
          <w:rFonts w:ascii="Times New Roman" w:hAnsi="Times New Roman" w:cs="Times New Roman"/>
          <w:color w:val="auto"/>
          <w:sz w:val="28"/>
          <w:szCs w:val="28"/>
        </w:rPr>
      </w:pPr>
      <w:r w:rsidRPr="00F46618">
        <w:rPr>
          <w:rFonts w:ascii="Times New Roman" w:hAnsi="Times New Roman" w:cs="Times New Roman"/>
          <w:color w:val="auto"/>
          <w:sz w:val="28"/>
          <w:szCs w:val="28"/>
        </w:rPr>
        <w:t>Комиссия состоит из председателя, заместителя председателя, секретаря и членов Комиссии.</w:t>
      </w:r>
    </w:p>
    <w:p w:rsidR="00F51C06" w:rsidRPr="002172BA" w:rsidRDefault="00F51C06" w:rsidP="00F51C06">
      <w:pPr>
        <w:pStyle w:val="3"/>
        <w:numPr>
          <w:ilvl w:val="1"/>
          <w:numId w:val="12"/>
        </w:numPr>
        <w:ind w:left="0" w:firstLine="709"/>
        <w:rPr>
          <w:rFonts w:ascii="Times New Roman" w:hAnsi="Times New Roman" w:cs="Times New Roman"/>
          <w:color w:val="auto"/>
          <w:sz w:val="28"/>
          <w:szCs w:val="28"/>
        </w:rPr>
      </w:pPr>
      <w:r w:rsidRPr="00F46618">
        <w:rPr>
          <w:rFonts w:ascii="Times New Roman" w:hAnsi="Times New Roman" w:cs="Times New Roman"/>
          <w:color w:val="auto"/>
          <w:sz w:val="28"/>
          <w:szCs w:val="28"/>
        </w:rPr>
        <w:t xml:space="preserve">Комиссию возглавляет </w:t>
      </w:r>
      <w:hyperlink r:id="rId8" w:history="1">
        <w:r>
          <w:rPr>
            <w:rFonts w:ascii="Times New Roman" w:hAnsi="Times New Roman" w:cs="Times New Roman"/>
            <w:color w:val="auto"/>
            <w:sz w:val="28"/>
            <w:szCs w:val="28"/>
          </w:rPr>
          <w:t>з</w:t>
        </w:r>
        <w:r w:rsidRPr="00F21DEA">
          <w:rPr>
            <w:rFonts w:ascii="Times New Roman" w:hAnsi="Times New Roman" w:cs="Times New Roman"/>
            <w:color w:val="auto"/>
            <w:sz w:val="28"/>
            <w:szCs w:val="28"/>
          </w:rPr>
          <w:t xml:space="preserve">аместитель Главы Администрации города </w:t>
        </w:r>
        <w:r w:rsidRPr="00B73AEF">
          <w:rPr>
            <w:rFonts w:ascii="Times New Roman" w:hAnsi="Times New Roman" w:cs="Times New Roman"/>
            <w:color w:val="auto"/>
            <w:sz w:val="28"/>
            <w:szCs w:val="28"/>
          </w:rPr>
          <w:t>Твери</w:t>
        </w:r>
        <w:r>
          <w:rPr>
            <w:rFonts w:ascii="Times New Roman" w:hAnsi="Times New Roman" w:cs="Times New Roman"/>
            <w:color w:val="auto"/>
            <w:sz w:val="28"/>
            <w:szCs w:val="28"/>
          </w:rPr>
          <w:t xml:space="preserve"> </w:t>
        </w:r>
        <w:r w:rsidRPr="00F21DEA">
          <w:rPr>
            <w:rFonts w:ascii="Times New Roman" w:hAnsi="Times New Roman" w:cs="Times New Roman"/>
            <w:color w:val="auto"/>
            <w:sz w:val="28"/>
            <w:szCs w:val="28"/>
          </w:rPr>
          <w:t xml:space="preserve"> по вопросам внутренней и кадровой политики</w:t>
        </w:r>
      </w:hyperlink>
      <w:r w:rsidRPr="00B73AEF">
        <w:rPr>
          <w:rFonts w:ascii="Times New Roman" w:hAnsi="Times New Roman" w:cs="Times New Roman"/>
          <w:color w:val="auto"/>
          <w:sz w:val="28"/>
          <w:szCs w:val="28"/>
        </w:rPr>
        <w:t xml:space="preserve"> </w:t>
      </w:r>
      <w:r w:rsidRPr="00F46618">
        <w:rPr>
          <w:rFonts w:ascii="Times New Roman" w:hAnsi="Times New Roman" w:cs="Times New Roman"/>
          <w:color w:val="auto"/>
          <w:sz w:val="28"/>
          <w:szCs w:val="28"/>
        </w:rPr>
        <w:t>- председатель Комиссии.</w:t>
      </w:r>
    </w:p>
    <w:p w:rsidR="00F51C06" w:rsidRDefault="00F51C06" w:rsidP="00F51C06">
      <w:pPr>
        <w:pStyle w:val="3"/>
        <w:numPr>
          <w:ilvl w:val="1"/>
          <w:numId w:val="12"/>
        </w:numPr>
        <w:ind w:left="0" w:firstLine="709"/>
        <w:rPr>
          <w:rFonts w:ascii="Times New Roman" w:hAnsi="Times New Roman" w:cs="Times New Roman"/>
          <w:color w:val="auto"/>
          <w:sz w:val="28"/>
          <w:szCs w:val="28"/>
        </w:rPr>
      </w:pPr>
      <w:r w:rsidRPr="00C715B7">
        <w:rPr>
          <w:rFonts w:ascii="Times New Roman" w:hAnsi="Times New Roman" w:cs="Times New Roman"/>
          <w:color w:val="auto"/>
          <w:sz w:val="28"/>
          <w:szCs w:val="28"/>
        </w:rPr>
        <w:t>Председатель Комиссии</w:t>
      </w:r>
      <w:r>
        <w:rPr>
          <w:rFonts w:ascii="Times New Roman" w:hAnsi="Times New Roman" w:cs="Times New Roman"/>
          <w:color w:val="auto"/>
          <w:sz w:val="28"/>
          <w:szCs w:val="28"/>
        </w:rPr>
        <w:t>:</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руководит деятельностью Комиссии, проводит заседания и распределяет обязанности между членами Комиссии;</w:t>
      </w:r>
      <w:r w:rsidRPr="00C715B7">
        <w:rPr>
          <w:sz w:val="28"/>
          <w:szCs w:val="28"/>
        </w:rPr>
        <w:t xml:space="preserve"> </w:t>
      </w:r>
    </w:p>
    <w:p w:rsidR="00F51C06" w:rsidRDefault="00F51C06" w:rsidP="00F51C06">
      <w:pPr>
        <w:pStyle w:val="a3"/>
        <w:numPr>
          <w:ilvl w:val="0"/>
          <w:numId w:val="6"/>
        </w:numPr>
        <w:tabs>
          <w:tab w:val="left" w:pos="1134"/>
        </w:tabs>
        <w:spacing w:line="240" w:lineRule="atLeast"/>
        <w:ind w:left="0" w:firstLine="709"/>
        <w:jc w:val="both"/>
        <w:rPr>
          <w:sz w:val="28"/>
          <w:szCs w:val="28"/>
        </w:rPr>
      </w:pPr>
      <w:r w:rsidRPr="00C715B7">
        <w:rPr>
          <w:sz w:val="28"/>
          <w:szCs w:val="28"/>
        </w:rPr>
        <w:lastRenderedPageBreak/>
        <w:t xml:space="preserve">определяет время и место проведения, а также </w:t>
      </w:r>
      <w:r>
        <w:rPr>
          <w:sz w:val="28"/>
          <w:szCs w:val="28"/>
        </w:rPr>
        <w:t>повестку дня заседания Комиссии;</w:t>
      </w:r>
    </w:p>
    <w:p w:rsidR="00F51C06" w:rsidRDefault="00F51C06" w:rsidP="00F51C06">
      <w:pPr>
        <w:pStyle w:val="a3"/>
        <w:numPr>
          <w:ilvl w:val="0"/>
          <w:numId w:val="6"/>
        </w:numPr>
        <w:tabs>
          <w:tab w:val="left" w:pos="1134"/>
        </w:tabs>
        <w:spacing w:line="240" w:lineRule="atLeast"/>
        <w:ind w:left="0" w:firstLine="709"/>
        <w:jc w:val="both"/>
        <w:rPr>
          <w:sz w:val="28"/>
          <w:szCs w:val="28"/>
        </w:rPr>
      </w:pPr>
      <w:r>
        <w:rPr>
          <w:sz w:val="28"/>
          <w:szCs w:val="28"/>
        </w:rPr>
        <w:t>подписывает от лица Комиссии все документы, связанные с выполнением возложенных на комиссию функций;</w:t>
      </w:r>
    </w:p>
    <w:p w:rsidR="00F51C06" w:rsidRPr="00C715B7" w:rsidRDefault="00F51C06" w:rsidP="00F51C06">
      <w:pPr>
        <w:pStyle w:val="a3"/>
        <w:numPr>
          <w:ilvl w:val="0"/>
          <w:numId w:val="6"/>
        </w:numPr>
        <w:tabs>
          <w:tab w:val="left" w:pos="1134"/>
        </w:tabs>
        <w:spacing w:line="240" w:lineRule="atLeast"/>
        <w:ind w:left="0" w:firstLine="709"/>
        <w:jc w:val="both"/>
        <w:rPr>
          <w:sz w:val="28"/>
          <w:szCs w:val="28"/>
        </w:rPr>
      </w:pPr>
      <w:r w:rsidRPr="00792ED3">
        <w:rPr>
          <w:sz w:val="28"/>
          <w:szCs w:val="28"/>
        </w:rPr>
        <w:t>несет персональную ответственность за выполнение возложенных на совещательный орган задач.</w:t>
      </w:r>
    </w:p>
    <w:p w:rsidR="00F51C06" w:rsidRDefault="00F51C06" w:rsidP="00F51C06">
      <w:pPr>
        <w:pStyle w:val="3"/>
        <w:numPr>
          <w:ilvl w:val="1"/>
          <w:numId w:val="12"/>
        </w:numPr>
        <w:ind w:left="0" w:firstLine="709"/>
        <w:rPr>
          <w:rFonts w:ascii="Times New Roman" w:hAnsi="Times New Roman" w:cs="Times New Roman"/>
          <w:i/>
          <w:color w:val="auto"/>
          <w:sz w:val="28"/>
          <w:szCs w:val="28"/>
        </w:rPr>
      </w:pPr>
      <w:r w:rsidRPr="00F46618">
        <w:rPr>
          <w:rFonts w:ascii="Times New Roman" w:hAnsi="Times New Roman" w:cs="Times New Roman"/>
          <w:color w:val="auto"/>
          <w:sz w:val="28"/>
          <w:szCs w:val="28"/>
        </w:rPr>
        <w:t xml:space="preserve">Заместитель председателя </w:t>
      </w:r>
      <w:r>
        <w:rPr>
          <w:rFonts w:ascii="Times New Roman" w:hAnsi="Times New Roman" w:cs="Times New Roman"/>
          <w:color w:val="auto"/>
          <w:sz w:val="28"/>
          <w:szCs w:val="28"/>
        </w:rPr>
        <w:t>Комиссии:</w:t>
      </w:r>
    </w:p>
    <w:p w:rsidR="00F51C06" w:rsidRPr="00792ED3" w:rsidRDefault="00F51C06" w:rsidP="00F51C06">
      <w:pPr>
        <w:pStyle w:val="a3"/>
        <w:numPr>
          <w:ilvl w:val="0"/>
          <w:numId w:val="6"/>
        </w:numPr>
        <w:tabs>
          <w:tab w:val="left" w:pos="1134"/>
        </w:tabs>
        <w:spacing w:line="240" w:lineRule="atLeast"/>
        <w:ind w:left="0" w:firstLine="709"/>
        <w:jc w:val="both"/>
        <w:rPr>
          <w:sz w:val="28"/>
          <w:szCs w:val="28"/>
        </w:rPr>
      </w:pPr>
      <w:r w:rsidRPr="00792ED3">
        <w:rPr>
          <w:sz w:val="28"/>
          <w:szCs w:val="28"/>
        </w:rPr>
        <w:t>выполняет обязанности председателя совещательного органа в период его отсутствия;</w:t>
      </w:r>
    </w:p>
    <w:p w:rsidR="00F51C06" w:rsidRPr="00792ED3" w:rsidRDefault="00F51C06" w:rsidP="00F51C06">
      <w:pPr>
        <w:pStyle w:val="a3"/>
        <w:numPr>
          <w:ilvl w:val="0"/>
          <w:numId w:val="6"/>
        </w:numPr>
        <w:tabs>
          <w:tab w:val="left" w:pos="1134"/>
        </w:tabs>
        <w:spacing w:line="240" w:lineRule="atLeast"/>
        <w:ind w:left="0" w:firstLine="709"/>
        <w:jc w:val="both"/>
        <w:rPr>
          <w:sz w:val="28"/>
          <w:szCs w:val="28"/>
        </w:rPr>
      </w:pPr>
      <w:r w:rsidRPr="00792ED3">
        <w:rPr>
          <w:sz w:val="28"/>
          <w:szCs w:val="28"/>
        </w:rPr>
        <w:t>организует деятельность членов совещательного органа по определенным направлениям.</w:t>
      </w:r>
    </w:p>
    <w:p w:rsidR="00F51C06" w:rsidRPr="00C715B7" w:rsidRDefault="00F51C06" w:rsidP="00F51C06">
      <w:pPr>
        <w:pStyle w:val="3"/>
        <w:numPr>
          <w:ilvl w:val="1"/>
          <w:numId w:val="12"/>
        </w:numPr>
        <w:ind w:left="0" w:firstLine="709"/>
      </w:pPr>
      <w:r>
        <w:rPr>
          <w:rFonts w:ascii="Times New Roman" w:hAnsi="Times New Roman" w:cs="Times New Roman"/>
          <w:color w:val="auto"/>
          <w:sz w:val="28"/>
          <w:szCs w:val="28"/>
        </w:rPr>
        <w:t>С</w:t>
      </w:r>
      <w:r w:rsidRPr="00F46618">
        <w:rPr>
          <w:rFonts w:ascii="Times New Roman" w:hAnsi="Times New Roman" w:cs="Times New Roman"/>
          <w:color w:val="auto"/>
          <w:sz w:val="28"/>
          <w:szCs w:val="28"/>
        </w:rPr>
        <w:t>екретарь Комиссии</w:t>
      </w:r>
      <w:r>
        <w:rPr>
          <w:rFonts w:ascii="Times New Roman" w:hAnsi="Times New Roman" w:cs="Times New Roman"/>
          <w:color w:val="auto"/>
          <w:sz w:val="28"/>
          <w:szCs w:val="28"/>
        </w:rPr>
        <w:t xml:space="preserve"> - _________________________________________</w:t>
      </w:r>
    </w:p>
    <w:p w:rsidR="00F51C06" w:rsidRPr="00C715B7" w:rsidRDefault="00F51C06" w:rsidP="00F51C06">
      <w:pPr>
        <w:pStyle w:val="a3"/>
        <w:numPr>
          <w:ilvl w:val="0"/>
          <w:numId w:val="6"/>
        </w:numPr>
        <w:tabs>
          <w:tab w:val="left" w:pos="1134"/>
        </w:tabs>
        <w:spacing w:line="240" w:lineRule="atLeast"/>
        <w:ind w:left="0" w:firstLine="709"/>
        <w:jc w:val="both"/>
        <w:rPr>
          <w:sz w:val="28"/>
          <w:szCs w:val="28"/>
        </w:rPr>
      </w:pPr>
      <w:r w:rsidRPr="00C715B7">
        <w:rPr>
          <w:sz w:val="28"/>
          <w:szCs w:val="28"/>
        </w:rPr>
        <w:t>ведет делопроизводство;</w:t>
      </w:r>
    </w:p>
    <w:p w:rsidR="00F51C06" w:rsidRPr="00C715B7" w:rsidRDefault="00F51C06" w:rsidP="00F51C06">
      <w:pPr>
        <w:pStyle w:val="a3"/>
        <w:numPr>
          <w:ilvl w:val="0"/>
          <w:numId w:val="6"/>
        </w:numPr>
        <w:tabs>
          <w:tab w:val="left" w:pos="1134"/>
        </w:tabs>
        <w:spacing w:line="240" w:lineRule="atLeast"/>
        <w:ind w:left="0" w:firstLine="709"/>
        <w:jc w:val="both"/>
        <w:rPr>
          <w:sz w:val="28"/>
          <w:szCs w:val="28"/>
        </w:rPr>
      </w:pPr>
      <w:r w:rsidRPr="00C715B7">
        <w:rPr>
          <w:sz w:val="28"/>
          <w:szCs w:val="28"/>
        </w:rPr>
        <w:t>осуществляет организационно-техническое обеспечение деятельности Комиссии;</w:t>
      </w:r>
    </w:p>
    <w:p w:rsidR="00F51C06" w:rsidRPr="00C715B7" w:rsidRDefault="00F51C06" w:rsidP="00F51C06">
      <w:pPr>
        <w:pStyle w:val="a3"/>
        <w:numPr>
          <w:ilvl w:val="0"/>
          <w:numId w:val="6"/>
        </w:numPr>
        <w:tabs>
          <w:tab w:val="left" w:pos="1134"/>
        </w:tabs>
        <w:spacing w:line="240" w:lineRule="atLeast"/>
        <w:ind w:left="0" w:firstLine="709"/>
        <w:jc w:val="both"/>
        <w:rPr>
          <w:sz w:val="28"/>
          <w:szCs w:val="28"/>
        </w:rPr>
      </w:pPr>
      <w:r w:rsidRPr="00C715B7">
        <w:rPr>
          <w:sz w:val="28"/>
          <w:szCs w:val="28"/>
        </w:rPr>
        <w:t>оформляет и подписывает протоколы заседания Комиссии;</w:t>
      </w:r>
    </w:p>
    <w:p w:rsidR="00F51C06" w:rsidRPr="00C715B7" w:rsidRDefault="00F51C06" w:rsidP="00F51C06">
      <w:pPr>
        <w:pStyle w:val="a3"/>
        <w:numPr>
          <w:ilvl w:val="0"/>
          <w:numId w:val="6"/>
        </w:numPr>
        <w:tabs>
          <w:tab w:val="left" w:pos="1134"/>
        </w:tabs>
        <w:spacing w:line="240" w:lineRule="atLeast"/>
        <w:ind w:left="0" w:firstLine="709"/>
        <w:jc w:val="both"/>
        <w:rPr>
          <w:sz w:val="28"/>
          <w:szCs w:val="28"/>
        </w:rPr>
      </w:pPr>
      <w:r w:rsidRPr="00C715B7">
        <w:rPr>
          <w:sz w:val="28"/>
          <w:szCs w:val="28"/>
        </w:rPr>
        <w:t>осуществляет по</w:t>
      </w:r>
      <w:r>
        <w:rPr>
          <w:sz w:val="28"/>
          <w:szCs w:val="28"/>
        </w:rPr>
        <w:t>дготовку и оформление проектов правовых актов А</w:t>
      </w:r>
      <w:r w:rsidRPr="00C715B7">
        <w:rPr>
          <w:sz w:val="28"/>
          <w:szCs w:val="28"/>
        </w:rPr>
        <w:t>дминистрации города Твери и по вопросам деятельности Комиссии.</w:t>
      </w:r>
    </w:p>
    <w:p w:rsidR="00F51C06" w:rsidRPr="00BE5C20" w:rsidRDefault="00F51C06" w:rsidP="00F51C06">
      <w:pPr>
        <w:pStyle w:val="3"/>
        <w:numPr>
          <w:ilvl w:val="1"/>
          <w:numId w:val="12"/>
        </w:numPr>
        <w:ind w:left="0" w:firstLine="709"/>
        <w:rPr>
          <w:rFonts w:ascii="Times New Roman" w:hAnsi="Times New Roman" w:cs="Times New Roman"/>
          <w:color w:val="auto"/>
          <w:sz w:val="28"/>
          <w:szCs w:val="28"/>
        </w:rPr>
      </w:pPr>
      <w:r w:rsidRPr="00BE5C20">
        <w:rPr>
          <w:rFonts w:ascii="Times New Roman" w:hAnsi="Times New Roman" w:cs="Times New Roman"/>
          <w:color w:val="auto"/>
          <w:sz w:val="28"/>
          <w:szCs w:val="28"/>
        </w:rPr>
        <w:t xml:space="preserve">В состав Комиссии включаются </w:t>
      </w:r>
      <w:r>
        <w:rPr>
          <w:rFonts w:ascii="Times New Roman" w:hAnsi="Times New Roman" w:cs="Times New Roman"/>
          <w:color w:val="auto"/>
          <w:sz w:val="28"/>
          <w:szCs w:val="28"/>
        </w:rPr>
        <w:t xml:space="preserve">сотрудники Администрации города Твери, </w:t>
      </w:r>
      <w:r w:rsidRPr="00BE5C20">
        <w:rPr>
          <w:rFonts w:ascii="Times New Roman" w:hAnsi="Times New Roman" w:cs="Times New Roman"/>
          <w:color w:val="auto"/>
          <w:sz w:val="28"/>
          <w:szCs w:val="28"/>
        </w:rPr>
        <w:t xml:space="preserve">представители </w:t>
      </w:r>
      <w:r>
        <w:rPr>
          <w:rFonts w:ascii="Times New Roman" w:hAnsi="Times New Roman" w:cs="Times New Roman"/>
          <w:color w:val="auto"/>
          <w:sz w:val="28"/>
          <w:szCs w:val="28"/>
        </w:rPr>
        <w:t xml:space="preserve">высших </w:t>
      </w:r>
      <w:r w:rsidRPr="00BE5C20">
        <w:rPr>
          <w:rFonts w:ascii="Times New Roman" w:hAnsi="Times New Roman" w:cs="Times New Roman"/>
          <w:color w:val="auto"/>
          <w:sz w:val="28"/>
          <w:szCs w:val="28"/>
        </w:rPr>
        <w:t>учебных заведений, научных организаций,</w:t>
      </w:r>
      <w:r w:rsidRPr="00BE5C20">
        <w:t xml:space="preserve"> </w:t>
      </w:r>
      <w:r w:rsidRPr="00BE5C20">
        <w:rPr>
          <w:rFonts w:ascii="Times New Roman" w:hAnsi="Times New Roman" w:cs="Times New Roman"/>
          <w:color w:val="auto"/>
          <w:sz w:val="28"/>
          <w:szCs w:val="28"/>
        </w:rPr>
        <w:t>эксперт</w:t>
      </w:r>
      <w:r>
        <w:rPr>
          <w:rFonts w:ascii="Times New Roman" w:hAnsi="Times New Roman" w:cs="Times New Roman"/>
          <w:color w:val="auto"/>
          <w:sz w:val="28"/>
          <w:szCs w:val="28"/>
        </w:rPr>
        <w:t>ы</w:t>
      </w:r>
      <w:r w:rsidRPr="00BE5C20">
        <w:rPr>
          <w:rFonts w:ascii="Times New Roman" w:hAnsi="Times New Roman" w:cs="Times New Roman"/>
          <w:color w:val="auto"/>
          <w:sz w:val="28"/>
          <w:szCs w:val="28"/>
        </w:rPr>
        <w:t xml:space="preserve"> факультет</w:t>
      </w:r>
      <w:r>
        <w:rPr>
          <w:rFonts w:ascii="Times New Roman" w:hAnsi="Times New Roman" w:cs="Times New Roman"/>
          <w:color w:val="auto"/>
          <w:sz w:val="28"/>
          <w:szCs w:val="28"/>
        </w:rPr>
        <w:t>ов</w:t>
      </w:r>
      <w:r w:rsidRPr="00BE5C20">
        <w:rPr>
          <w:rFonts w:ascii="Times New Roman" w:hAnsi="Times New Roman" w:cs="Times New Roman"/>
          <w:color w:val="auto"/>
          <w:sz w:val="28"/>
          <w:szCs w:val="28"/>
        </w:rPr>
        <w:t xml:space="preserve"> иностранных языков и международной коммуникации</w:t>
      </w:r>
      <w:r>
        <w:rPr>
          <w:rFonts w:ascii="Times New Roman" w:hAnsi="Times New Roman" w:cs="Times New Roman"/>
          <w:color w:val="auto"/>
          <w:sz w:val="28"/>
          <w:szCs w:val="28"/>
        </w:rPr>
        <w:t>,</w:t>
      </w:r>
      <w:r w:rsidRPr="00BE5C20">
        <w:rPr>
          <w:rFonts w:ascii="Times New Roman" w:hAnsi="Times New Roman" w:cs="Times New Roman"/>
          <w:color w:val="auto"/>
          <w:sz w:val="28"/>
          <w:szCs w:val="28"/>
        </w:rPr>
        <w:t xml:space="preserve"> учреждений куль</w:t>
      </w:r>
      <w:r>
        <w:rPr>
          <w:rFonts w:ascii="Times New Roman" w:hAnsi="Times New Roman" w:cs="Times New Roman"/>
          <w:color w:val="auto"/>
          <w:sz w:val="28"/>
          <w:szCs w:val="28"/>
        </w:rPr>
        <w:t>туры и искусства, депутаты Тверской городской Думы</w:t>
      </w:r>
      <w:r w:rsidRPr="00BE5C20">
        <w:rPr>
          <w:rFonts w:ascii="Times New Roman" w:hAnsi="Times New Roman" w:cs="Times New Roman"/>
          <w:color w:val="auto"/>
          <w:sz w:val="28"/>
          <w:szCs w:val="28"/>
        </w:rPr>
        <w:t>.</w:t>
      </w:r>
    </w:p>
    <w:p w:rsidR="00F51C06" w:rsidRDefault="00F51C06" w:rsidP="00F51C06">
      <w:pPr>
        <w:pStyle w:val="3"/>
        <w:numPr>
          <w:ilvl w:val="1"/>
          <w:numId w:val="12"/>
        </w:numPr>
        <w:ind w:left="0" w:firstLine="709"/>
        <w:rPr>
          <w:rFonts w:ascii="Times New Roman" w:hAnsi="Times New Roman" w:cs="Times New Roman"/>
          <w:color w:val="auto"/>
          <w:sz w:val="28"/>
          <w:szCs w:val="28"/>
        </w:rPr>
      </w:pPr>
      <w:r w:rsidRPr="00C715B7">
        <w:rPr>
          <w:rFonts w:ascii="Times New Roman" w:hAnsi="Times New Roman" w:cs="Times New Roman"/>
          <w:color w:val="auto"/>
          <w:sz w:val="28"/>
          <w:szCs w:val="28"/>
        </w:rPr>
        <w:t>Заседани</w:t>
      </w:r>
      <w:r>
        <w:rPr>
          <w:rFonts w:ascii="Times New Roman" w:hAnsi="Times New Roman" w:cs="Times New Roman"/>
          <w:color w:val="auto"/>
          <w:sz w:val="28"/>
          <w:szCs w:val="28"/>
        </w:rPr>
        <w:t>я</w:t>
      </w:r>
      <w:r w:rsidRPr="00C715B7">
        <w:rPr>
          <w:rFonts w:ascii="Times New Roman" w:hAnsi="Times New Roman" w:cs="Times New Roman"/>
          <w:color w:val="auto"/>
          <w:sz w:val="28"/>
          <w:szCs w:val="28"/>
        </w:rPr>
        <w:t xml:space="preserve"> Комиссии провод</w:t>
      </w:r>
      <w:r>
        <w:rPr>
          <w:rFonts w:ascii="Times New Roman" w:hAnsi="Times New Roman" w:cs="Times New Roman"/>
          <w:color w:val="auto"/>
          <w:sz w:val="28"/>
          <w:szCs w:val="28"/>
        </w:rPr>
        <w:t>я</w:t>
      </w:r>
      <w:r w:rsidRPr="00C715B7">
        <w:rPr>
          <w:rFonts w:ascii="Times New Roman" w:hAnsi="Times New Roman" w:cs="Times New Roman"/>
          <w:color w:val="auto"/>
          <w:sz w:val="28"/>
          <w:szCs w:val="28"/>
        </w:rPr>
        <w:t xml:space="preserve">тся по </w:t>
      </w:r>
      <w:r>
        <w:rPr>
          <w:rFonts w:ascii="Times New Roman" w:hAnsi="Times New Roman" w:cs="Times New Roman"/>
          <w:color w:val="auto"/>
          <w:sz w:val="28"/>
          <w:szCs w:val="28"/>
        </w:rPr>
        <w:t xml:space="preserve">мере </w:t>
      </w:r>
      <w:r w:rsidRPr="00C715B7">
        <w:rPr>
          <w:rFonts w:ascii="Times New Roman" w:hAnsi="Times New Roman" w:cs="Times New Roman"/>
          <w:color w:val="auto"/>
          <w:sz w:val="28"/>
          <w:szCs w:val="28"/>
        </w:rPr>
        <w:t>необходимости</w:t>
      </w:r>
      <w:r>
        <w:rPr>
          <w:rFonts w:ascii="Times New Roman" w:hAnsi="Times New Roman" w:cs="Times New Roman"/>
          <w:color w:val="auto"/>
          <w:sz w:val="28"/>
          <w:szCs w:val="28"/>
        </w:rPr>
        <w:t>.</w:t>
      </w:r>
    </w:p>
    <w:p w:rsidR="00F51C06" w:rsidRDefault="00F51C06" w:rsidP="00F51C06">
      <w:pPr>
        <w:pStyle w:val="3"/>
        <w:numPr>
          <w:ilvl w:val="1"/>
          <w:numId w:val="12"/>
        </w:numPr>
        <w:ind w:left="0" w:firstLine="709"/>
        <w:rPr>
          <w:rFonts w:ascii="Times New Roman" w:hAnsi="Times New Roman" w:cs="Times New Roman"/>
          <w:color w:val="auto"/>
          <w:sz w:val="28"/>
          <w:szCs w:val="28"/>
        </w:rPr>
      </w:pPr>
      <w:r w:rsidRPr="00C715B7">
        <w:rPr>
          <w:rFonts w:ascii="Times New Roman" w:hAnsi="Times New Roman" w:cs="Times New Roman"/>
          <w:color w:val="auto"/>
          <w:sz w:val="28"/>
          <w:szCs w:val="28"/>
        </w:rPr>
        <w:t>Заседание Комиссии открывает и ведет председатель Комиссии, в его отсутствие - заместитель председателя Комиссии.</w:t>
      </w:r>
    </w:p>
    <w:p w:rsidR="00F51C06" w:rsidRPr="00C715B7" w:rsidRDefault="00F51C06" w:rsidP="00F51C06">
      <w:pPr>
        <w:pStyle w:val="3"/>
        <w:numPr>
          <w:ilvl w:val="1"/>
          <w:numId w:val="12"/>
        </w:numPr>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Решение К</w:t>
      </w:r>
      <w:r w:rsidRPr="00C715B7">
        <w:rPr>
          <w:rFonts w:ascii="Times New Roman" w:hAnsi="Times New Roman" w:cs="Times New Roman"/>
          <w:color w:val="auto"/>
          <w:sz w:val="28"/>
          <w:szCs w:val="28"/>
        </w:rPr>
        <w:t>омиссии принимается большинством голосов от числа присутствующих, оформляется протоколом и подписывается председателем Комиссии и секретарем Комиссии.</w:t>
      </w:r>
    </w:p>
    <w:p w:rsidR="00F51C06" w:rsidRDefault="00F51C06" w:rsidP="00F51C06"/>
    <w:p w:rsidR="00F51C06" w:rsidRDefault="00F51C06" w:rsidP="00F51C06"/>
    <w:p w:rsidR="00F51C06" w:rsidRDefault="00F51C06" w:rsidP="00F51C06">
      <w:pPr>
        <w:rPr>
          <w:rFonts w:cs="Times New Roman"/>
        </w:rPr>
      </w:pPr>
      <w:r>
        <w:rPr>
          <w:rFonts w:cs="Times New Roman"/>
        </w:rPr>
        <w:t xml:space="preserve">Исполняющий обязанности </w:t>
      </w:r>
      <w:r w:rsidRPr="00631607">
        <w:rPr>
          <w:rFonts w:cs="Times New Roman"/>
        </w:rPr>
        <w:t>заместителя</w:t>
      </w:r>
    </w:p>
    <w:p w:rsidR="00F51C06" w:rsidRDefault="00F51C06" w:rsidP="00F51C06">
      <w:pPr>
        <w:rPr>
          <w:rFonts w:cs="Times New Roman"/>
        </w:rPr>
      </w:pPr>
      <w:r w:rsidRPr="00631607">
        <w:rPr>
          <w:rFonts w:cs="Times New Roman"/>
        </w:rPr>
        <w:t>Главы Администрации города</w:t>
      </w:r>
      <w:r>
        <w:rPr>
          <w:rFonts w:cs="Times New Roman"/>
        </w:rPr>
        <w:t xml:space="preserve"> Твери</w:t>
      </w:r>
      <w:r>
        <w:rPr>
          <w:rFonts w:cs="Times New Roman"/>
        </w:rPr>
        <w:tab/>
      </w:r>
      <w:r>
        <w:rPr>
          <w:rFonts w:cs="Times New Roman"/>
        </w:rPr>
        <w:tab/>
      </w:r>
      <w:r>
        <w:rPr>
          <w:rFonts w:cs="Times New Roman"/>
        </w:rPr>
        <w:tab/>
      </w:r>
      <w:r>
        <w:rPr>
          <w:rFonts w:cs="Times New Roman"/>
        </w:rPr>
        <w:tab/>
      </w:r>
      <w:r>
        <w:rPr>
          <w:rFonts w:cs="Times New Roman"/>
        </w:rPr>
        <w:tab/>
        <w:t xml:space="preserve">     Е.А. Микляева</w:t>
      </w:r>
    </w:p>
    <w:p w:rsidR="00F51C06" w:rsidRDefault="00F51C06" w:rsidP="00F51C06">
      <w:pPr>
        <w:rPr>
          <w:rFonts w:cs="Times New Roman"/>
        </w:rPr>
      </w:pPr>
    </w:p>
    <w:p w:rsidR="00F51C06" w:rsidRDefault="00F51C06" w:rsidP="00F51C06"/>
    <w:p w:rsidR="00F51C06" w:rsidRDefault="00F51C06" w:rsidP="00F51C06">
      <w:pPr>
        <w:rPr>
          <w:rFonts w:cs="Times New Roman"/>
          <w:szCs w:val="28"/>
        </w:rPr>
      </w:pPr>
      <w:r>
        <w:rPr>
          <w:rFonts w:cs="Times New Roman"/>
          <w:szCs w:val="28"/>
        </w:rPr>
        <w:br w:type="page"/>
      </w:r>
    </w:p>
    <w:p w:rsidR="00F815E0" w:rsidRDefault="00F815E0" w:rsidP="00F815E0">
      <w:pPr>
        <w:spacing w:line="259" w:lineRule="auto"/>
        <w:ind w:firstLine="5103"/>
        <w:contextualSpacing/>
        <w:jc w:val="center"/>
        <w:rPr>
          <w:rFonts w:eastAsia="Times New Roman" w:cs="Times New Roman"/>
          <w:szCs w:val="28"/>
          <w:lang w:eastAsia="ru-RU"/>
        </w:rPr>
      </w:pPr>
      <w:r w:rsidRPr="00CF629F">
        <w:rPr>
          <w:rFonts w:eastAsia="Times New Roman" w:cs="Times New Roman"/>
          <w:szCs w:val="28"/>
          <w:lang w:eastAsia="ru-RU"/>
        </w:rPr>
        <w:lastRenderedPageBreak/>
        <w:t>Приложение</w:t>
      </w:r>
      <w:r>
        <w:rPr>
          <w:rFonts w:eastAsia="Times New Roman" w:cs="Times New Roman"/>
          <w:szCs w:val="28"/>
          <w:lang w:eastAsia="ru-RU"/>
        </w:rPr>
        <w:t xml:space="preserve"> 4</w:t>
      </w:r>
    </w:p>
    <w:p w:rsidR="00F815E0" w:rsidRDefault="00F815E0" w:rsidP="00F815E0">
      <w:pPr>
        <w:spacing w:line="259" w:lineRule="auto"/>
        <w:ind w:firstLine="5103"/>
        <w:contextualSpacing/>
        <w:jc w:val="center"/>
        <w:rPr>
          <w:rFonts w:eastAsia="Times New Roman" w:cs="Times New Roman"/>
          <w:szCs w:val="28"/>
          <w:lang w:eastAsia="ru-RU"/>
        </w:rPr>
      </w:pPr>
    </w:p>
    <w:p w:rsidR="00F815E0" w:rsidRDefault="00F815E0" w:rsidP="00F815E0">
      <w:pPr>
        <w:spacing w:line="259" w:lineRule="auto"/>
        <w:ind w:firstLine="5103"/>
        <w:contextualSpacing/>
        <w:jc w:val="center"/>
        <w:rPr>
          <w:rFonts w:eastAsia="Times New Roman" w:cs="Times New Roman"/>
          <w:szCs w:val="28"/>
          <w:lang w:eastAsia="ru-RU"/>
        </w:rPr>
      </w:pPr>
      <w:r>
        <w:rPr>
          <w:rFonts w:eastAsia="Times New Roman" w:cs="Times New Roman"/>
          <w:szCs w:val="28"/>
          <w:lang w:eastAsia="ru-RU"/>
        </w:rPr>
        <w:t>УТВЕРЖДЕНО</w:t>
      </w:r>
    </w:p>
    <w:p w:rsidR="00F815E0" w:rsidRDefault="00F815E0" w:rsidP="00F815E0">
      <w:pPr>
        <w:spacing w:line="259" w:lineRule="auto"/>
        <w:ind w:firstLine="5103"/>
        <w:contextualSpacing/>
        <w:jc w:val="center"/>
        <w:rPr>
          <w:rFonts w:eastAsia="Times New Roman" w:cs="Times New Roman"/>
          <w:szCs w:val="28"/>
          <w:lang w:eastAsia="ru-RU"/>
        </w:rPr>
      </w:pPr>
      <w:r>
        <w:rPr>
          <w:rFonts w:eastAsia="Times New Roman" w:cs="Times New Roman"/>
          <w:szCs w:val="28"/>
          <w:lang w:eastAsia="ru-RU"/>
        </w:rPr>
        <w:t>п</w:t>
      </w:r>
      <w:r w:rsidRPr="00CF629F">
        <w:rPr>
          <w:rFonts w:eastAsia="Times New Roman" w:cs="Times New Roman"/>
          <w:szCs w:val="28"/>
          <w:lang w:eastAsia="ru-RU"/>
        </w:rPr>
        <w:t>остановлени</w:t>
      </w:r>
      <w:r>
        <w:rPr>
          <w:rFonts w:eastAsia="Times New Roman" w:cs="Times New Roman"/>
          <w:szCs w:val="28"/>
          <w:lang w:eastAsia="ru-RU"/>
        </w:rPr>
        <w:t>ем Главы</w:t>
      </w:r>
      <w:r w:rsidRPr="00CF629F">
        <w:rPr>
          <w:rFonts w:eastAsia="Times New Roman" w:cs="Times New Roman"/>
          <w:szCs w:val="28"/>
          <w:lang w:eastAsia="ru-RU"/>
        </w:rPr>
        <w:t xml:space="preserve"> города Твери</w:t>
      </w:r>
    </w:p>
    <w:p w:rsidR="00F815E0" w:rsidRDefault="00F815E0" w:rsidP="00F815E0">
      <w:pPr>
        <w:spacing w:line="259" w:lineRule="auto"/>
        <w:ind w:firstLine="5103"/>
        <w:contextualSpacing/>
        <w:jc w:val="center"/>
        <w:rPr>
          <w:rFonts w:eastAsia="Times New Roman" w:cs="Times New Roman"/>
          <w:szCs w:val="28"/>
          <w:lang w:eastAsia="ru-RU"/>
        </w:rPr>
      </w:pPr>
      <w:r w:rsidRPr="00CF629F">
        <w:rPr>
          <w:rFonts w:eastAsia="Times New Roman" w:cs="Times New Roman"/>
          <w:szCs w:val="28"/>
          <w:lang w:eastAsia="ru-RU"/>
        </w:rPr>
        <w:t>от «</w:t>
      </w:r>
      <w:r w:rsidR="00CF6801">
        <w:rPr>
          <w:rFonts w:eastAsia="Times New Roman" w:cs="Times New Roman"/>
          <w:szCs w:val="28"/>
          <w:lang w:eastAsia="ru-RU"/>
        </w:rPr>
        <w:t>21</w:t>
      </w:r>
      <w:r w:rsidRPr="00CF629F">
        <w:rPr>
          <w:rFonts w:eastAsia="Times New Roman" w:cs="Times New Roman"/>
          <w:szCs w:val="28"/>
          <w:lang w:eastAsia="ru-RU"/>
        </w:rPr>
        <w:t xml:space="preserve">» </w:t>
      </w:r>
      <w:r w:rsidR="00CF6801">
        <w:rPr>
          <w:rFonts w:eastAsia="Times New Roman" w:cs="Times New Roman"/>
          <w:szCs w:val="28"/>
          <w:lang w:eastAsia="ru-RU"/>
        </w:rPr>
        <w:t xml:space="preserve">сентября </w:t>
      </w:r>
      <w:r w:rsidRPr="00CF629F">
        <w:rPr>
          <w:rFonts w:eastAsia="Times New Roman" w:cs="Times New Roman"/>
          <w:szCs w:val="28"/>
          <w:lang w:eastAsia="ru-RU"/>
        </w:rPr>
        <w:t xml:space="preserve"> 2020 № </w:t>
      </w:r>
      <w:r w:rsidR="00CF6801">
        <w:rPr>
          <w:rFonts w:eastAsia="Times New Roman" w:cs="Times New Roman"/>
          <w:szCs w:val="28"/>
          <w:lang w:eastAsia="ru-RU"/>
        </w:rPr>
        <w:t>4-пг</w:t>
      </w:r>
    </w:p>
    <w:p w:rsidR="00F51C06" w:rsidRDefault="00F51C06" w:rsidP="00F51C06">
      <w:pPr>
        <w:pStyle w:val="a4"/>
        <w:rPr>
          <w:rFonts w:ascii="Times New Roman" w:hAnsi="Times New Roman" w:cs="Times New Roman"/>
          <w:sz w:val="28"/>
          <w:szCs w:val="28"/>
        </w:rPr>
      </w:pPr>
    </w:p>
    <w:p w:rsidR="00F51C06" w:rsidRPr="00147D1A" w:rsidRDefault="00F51C06" w:rsidP="00F51C06">
      <w:pPr>
        <w:pStyle w:val="a4"/>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F51C06" w:rsidRPr="00147D1A" w:rsidRDefault="00F51C06" w:rsidP="00F51C06">
      <w:pPr>
        <w:pStyle w:val="a4"/>
        <w:jc w:val="center"/>
        <w:rPr>
          <w:rFonts w:ascii="Times New Roman" w:hAnsi="Times New Roman" w:cs="Times New Roman"/>
          <w:b/>
          <w:sz w:val="28"/>
          <w:szCs w:val="28"/>
        </w:rPr>
      </w:pPr>
      <w:r w:rsidRPr="00147D1A">
        <w:rPr>
          <w:rFonts w:ascii="Times New Roman" w:hAnsi="Times New Roman" w:cs="Times New Roman"/>
          <w:b/>
          <w:sz w:val="28"/>
          <w:szCs w:val="28"/>
        </w:rPr>
        <w:t xml:space="preserve">о посланнике города-побратима </w:t>
      </w:r>
      <w:proofErr w:type="spellStart"/>
      <w:r w:rsidRPr="00147D1A">
        <w:rPr>
          <w:rFonts w:ascii="Times New Roman" w:hAnsi="Times New Roman" w:cs="Times New Roman"/>
          <w:b/>
          <w:sz w:val="28"/>
          <w:szCs w:val="28"/>
        </w:rPr>
        <w:t>Оснабрюк</w:t>
      </w:r>
      <w:r w:rsidR="00A24EC1">
        <w:rPr>
          <w:rFonts w:ascii="Times New Roman" w:hAnsi="Times New Roman" w:cs="Times New Roman"/>
          <w:b/>
          <w:sz w:val="28"/>
          <w:szCs w:val="28"/>
        </w:rPr>
        <w:t>а</w:t>
      </w:r>
      <w:proofErr w:type="spellEnd"/>
      <w:r w:rsidRPr="00147D1A">
        <w:rPr>
          <w:rFonts w:ascii="Times New Roman" w:hAnsi="Times New Roman" w:cs="Times New Roman"/>
          <w:b/>
          <w:sz w:val="28"/>
          <w:szCs w:val="28"/>
        </w:rPr>
        <w:t xml:space="preserve"> в городе Твери</w:t>
      </w:r>
    </w:p>
    <w:p w:rsidR="00F51C06" w:rsidRPr="00CF629F" w:rsidRDefault="00F51C06" w:rsidP="00F51C06">
      <w:pPr>
        <w:spacing w:line="259" w:lineRule="auto"/>
        <w:contextualSpacing/>
        <w:jc w:val="center"/>
        <w:rPr>
          <w:rFonts w:eastAsia="Times New Roman" w:cs="Times New Roman"/>
          <w:szCs w:val="28"/>
          <w:lang w:eastAsia="ru-RU"/>
        </w:rPr>
      </w:pPr>
    </w:p>
    <w:p w:rsidR="00F51C06" w:rsidRDefault="00F51C06" w:rsidP="00F51C06">
      <w:pPr>
        <w:pStyle w:val="a4"/>
        <w:numPr>
          <w:ilvl w:val="0"/>
          <w:numId w:val="21"/>
        </w:numPr>
        <w:spacing w:before="200" w:after="200"/>
        <w:contextualSpacing/>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F51C06" w:rsidRDefault="00F51C06" w:rsidP="00F51C06">
      <w:pPr>
        <w:pStyle w:val="a4"/>
        <w:spacing w:before="200" w:after="200"/>
        <w:ind w:left="360"/>
        <w:contextualSpacing/>
        <w:rPr>
          <w:rFonts w:ascii="Times New Roman" w:hAnsi="Times New Roman" w:cs="Times New Roman"/>
          <w:sz w:val="28"/>
          <w:szCs w:val="28"/>
        </w:rPr>
      </w:pP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регламентирует </w:t>
      </w:r>
      <w:r w:rsidRPr="001C3D8A">
        <w:rPr>
          <w:rFonts w:ascii="Times New Roman" w:hAnsi="Times New Roman" w:cs="Times New Roman"/>
          <w:sz w:val="28"/>
          <w:szCs w:val="28"/>
        </w:rPr>
        <w:t xml:space="preserve">общие вопросы </w:t>
      </w:r>
      <w:r>
        <w:rPr>
          <w:rFonts w:ascii="Times New Roman" w:hAnsi="Times New Roman" w:cs="Times New Roman"/>
          <w:sz w:val="28"/>
          <w:szCs w:val="28"/>
        </w:rPr>
        <w:t xml:space="preserve">деятельности посланника города-побратима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 xml:space="preserve"> (Федеративная Республика Германия) в городе-побратиме Твери (Российская Федерация).</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посланника города-побратима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 xml:space="preserve"> в городе Твери осуществляется в рамках </w:t>
      </w:r>
      <w:r w:rsidRPr="001C3D8A">
        <w:rPr>
          <w:rFonts w:ascii="Times New Roman" w:hAnsi="Times New Roman" w:cs="Times New Roman"/>
          <w:sz w:val="28"/>
          <w:szCs w:val="28"/>
        </w:rPr>
        <w:t>реализации Дог</w:t>
      </w:r>
      <w:r>
        <w:rPr>
          <w:rFonts w:ascii="Times New Roman" w:hAnsi="Times New Roman" w:cs="Times New Roman"/>
          <w:sz w:val="28"/>
          <w:szCs w:val="28"/>
        </w:rPr>
        <w:t>овора о партнерстве города Твери</w:t>
      </w:r>
      <w:r w:rsidRPr="001C3D8A">
        <w:rPr>
          <w:rFonts w:ascii="Times New Roman" w:hAnsi="Times New Roman" w:cs="Times New Roman"/>
          <w:sz w:val="28"/>
          <w:szCs w:val="28"/>
        </w:rPr>
        <w:t xml:space="preserve"> с городом</w:t>
      </w:r>
      <w:r>
        <w:rPr>
          <w:rFonts w:ascii="Times New Roman" w:hAnsi="Times New Roman" w:cs="Times New Roman"/>
          <w:sz w:val="28"/>
          <w:szCs w:val="28"/>
        </w:rPr>
        <w:t>-побратимом</w:t>
      </w:r>
      <w:r w:rsidRPr="001C3D8A">
        <w:rPr>
          <w:rFonts w:ascii="Times New Roman" w:hAnsi="Times New Roman" w:cs="Times New Roman"/>
          <w:sz w:val="28"/>
          <w:szCs w:val="28"/>
        </w:rPr>
        <w:t xml:space="preserve"> </w:t>
      </w:r>
      <w:proofErr w:type="spellStart"/>
      <w:r w:rsidRPr="001C3D8A">
        <w:rPr>
          <w:rFonts w:ascii="Times New Roman" w:hAnsi="Times New Roman" w:cs="Times New Roman"/>
          <w:sz w:val="28"/>
          <w:szCs w:val="28"/>
        </w:rPr>
        <w:t>Оснабрюк</w:t>
      </w:r>
      <w:r w:rsidR="00A24EC1">
        <w:rPr>
          <w:rFonts w:ascii="Times New Roman" w:hAnsi="Times New Roman" w:cs="Times New Roman"/>
          <w:sz w:val="28"/>
          <w:szCs w:val="28"/>
        </w:rPr>
        <w:t>ом</w:t>
      </w:r>
      <w:proofErr w:type="spellEnd"/>
      <w:r>
        <w:rPr>
          <w:rFonts w:ascii="Times New Roman" w:hAnsi="Times New Roman" w:cs="Times New Roman"/>
          <w:sz w:val="28"/>
          <w:szCs w:val="28"/>
        </w:rPr>
        <w:t xml:space="preserve"> (далее - города-побратимы)</w:t>
      </w:r>
      <w:r w:rsidRPr="001C3D8A">
        <w:rPr>
          <w:rFonts w:ascii="Times New Roman" w:hAnsi="Times New Roman" w:cs="Times New Roman"/>
          <w:sz w:val="28"/>
          <w:szCs w:val="28"/>
        </w:rPr>
        <w:t xml:space="preserve">, подписанного 11 мая 1991 года и направленного на содействие развитию всестороннего сотрудничества и дружбы между </w:t>
      </w:r>
      <w:r>
        <w:rPr>
          <w:rFonts w:ascii="Times New Roman" w:hAnsi="Times New Roman" w:cs="Times New Roman"/>
          <w:sz w:val="28"/>
          <w:szCs w:val="28"/>
        </w:rPr>
        <w:t>городами-побратимами.</w:t>
      </w:r>
    </w:p>
    <w:p w:rsidR="00F51C06" w:rsidRPr="00657F01"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Посланником города-побратима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 xml:space="preserve"> в городе Твери (далее – Посланник) является лицо, направленное органом местного самоуправления города-побратима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 xml:space="preserve"> в город Тверь для укрепления и развития межмуниципального взаимодействия и сотрудничества в рамках решения вопросов местного значения.</w:t>
      </w:r>
    </w:p>
    <w:p w:rsidR="00F51C06" w:rsidRDefault="00F51C06" w:rsidP="00F51C06">
      <w:pPr>
        <w:pStyle w:val="a4"/>
        <w:spacing w:before="200" w:after="200"/>
        <w:ind w:left="709"/>
        <w:contextualSpacing/>
        <w:jc w:val="both"/>
        <w:rPr>
          <w:rFonts w:ascii="Times New Roman" w:hAnsi="Times New Roman" w:cs="Times New Roman"/>
          <w:sz w:val="28"/>
          <w:szCs w:val="28"/>
        </w:rPr>
      </w:pPr>
    </w:p>
    <w:p w:rsidR="00F51C06" w:rsidRDefault="00F51C06" w:rsidP="00F51C06">
      <w:pPr>
        <w:pStyle w:val="a4"/>
        <w:numPr>
          <w:ilvl w:val="0"/>
          <w:numId w:val="21"/>
        </w:numPr>
        <w:spacing w:before="200" w:after="200"/>
        <w:jc w:val="center"/>
        <w:rPr>
          <w:rFonts w:ascii="Times New Roman" w:hAnsi="Times New Roman" w:cs="Times New Roman"/>
          <w:sz w:val="28"/>
          <w:szCs w:val="28"/>
        </w:rPr>
      </w:pPr>
      <w:r>
        <w:rPr>
          <w:rFonts w:ascii="Times New Roman" w:hAnsi="Times New Roman" w:cs="Times New Roman"/>
          <w:sz w:val="28"/>
          <w:szCs w:val="28"/>
        </w:rPr>
        <w:t>Направления деятельности посланника</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Деятельность Посланника осуществляется в соответствии с задачами установленными органами местного самоуправления городов-побратимов.</w:t>
      </w:r>
      <w:r w:rsidRPr="00496863">
        <w:rPr>
          <w:rFonts w:ascii="Times New Roman" w:hAnsi="Times New Roman" w:cs="Times New Roman"/>
          <w:sz w:val="28"/>
          <w:szCs w:val="28"/>
        </w:rPr>
        <w:t xml:space="preserve"> </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задачами Посланника являются:</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способствование </w:t>
      </w:r>
      <w:r w:rsidRPr="000A77D4">
        <w:rPr>
          <w:rFonts w:ascii="Times New Roman" w:hAnsi="Times New Roman" w:cs="Times New Roman"/>
          <w:sz w:val="28"/>
          <w:szCs w:val="28"/>
        </w:rPr>
        <w:t>экономическо</w:t>
      </w:r>
      <w:r>
        <w:rPr>
          <w:rFonts w:ascii="Times New Roman" w:hAnsi="Times New Roman" w:cs="Times New Roman"/>
          <w:sz w:val="28"/>
          <w:szCs w:val="28"/>
        </w:rPr>
        <w:t>му</w:t>
      </w:r>
      <w:r w:rsidRPr="000A77D4">
        <w:rPr>
          <w:rFonts w:ascii="Times New Roman" w:hAnsi="Times New Roman" w:cs="Times New Roman"/>
          <w:sz w:val="28"/>
          <w:szCs w:val="28"/>
        </w:rPr>
        <w:t xml:space="preserve"> и образовательно</w:t>
      </w:r>
      <w:r>
        <w:rPr>
          <w:rFonts w:ascii="Times New Roman" w:hAnsi="Times New Roman" w:cs="Times New Roman"/>
          <w:sz w:val="28"/>
          <w:szCs w:val="28"/>
        </w:rPr>
        <w:t>му</w:t>
      </w:r>
      <w:r w:rsidRPr="000A77D4">
        <w:rPr>
          <w:rFonts w:ascii="Times New Roman" w:hAnsi="Times New Roman" w:cs="Times New Roman"/>
          <w:sz w:val="28"/>
          <w:szCs w:val="28"/>
        </w:rPr>
        <w:t xml:space="preserve"> </w:t>
      </w:r>
      <w:r>
        <w:rPr>
          <w:rFonts w:ascii="Times New Roman" w:hAnsi="Times New Roman" w:cs="Times New Roman"/>
          <w:sz w:val="28"/>
          <w:szCs w:val="28"/>
        </w:rPr>
        <w:t>сближению городов-побратимов;</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способствование передаче опыта городов-побратимов в различных сферах;</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повышение туристической и инвестиционной привлекательности городов-побратимов;</w:t>
      </w:r>
    </w:p>
    <w:p w:rsidR="00F51C06" w:rsidRPr="00657F01"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укрепление и развитие культурно-исторической традиции дружбы между городами-побратимами.</w:t>
      </w:r>
    </w:p>
    <w:p w:rsidR="00F51C06" w:rsidRDefault="00F51C06" w:rsidP="00F51C06">
      <w:pPr>
        <w:pStyle w:val="a4"/>
        <w:spacing w:before="200" w:after="200"/>
        <w:ind w:left="1224"/>
        <w:contextualSpacing/>
        <w:jc w:val="both"/>
        <w:rPr>
          <w:rFonts w:ascii="Times New Roman" w:hAnsi="Times New Roman" w:cs="Times New Roman"/>
          <w:sz w:val="28"/>
          <w:szCs w:val="28"/>
        </w:rPr>
      </w:pPr>
    </w:p>
    <w:p w:rsidR="00F51C06" w:rsidRDefault="00F51C06" w:rsidP="00F51C06">
      <w:pPr>
        <w:pStyle w:val="a4"/>
        <w:numPr>
          <w:ilvl w:val="0"/>
          <w:numId w:val="21"/>
        </w:numPr>
        <w:spacing w:before="200" w:after="200"/>
        <w:jc w:val="center"/>
      </w:pPr>
      <w:r>
        <w:rPr>
          <w:rFonts w:ascii="Times New Roman" w:hAnsi="Times New Roman" w:cs="Times New Roman"/>
          <w:sz w:val="28"/>
          <w:szCs w:val="28"/>
        </w:rPr>
        <w:t>Функции посланника</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органам местного самоуправления города Твери Посланник осуществляет следующую деятельность:</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sidRPr="006C051B">
        <w:rPr>
          <w:rFonts w:ascii="Times New Roman" w:hAnsi="Times New Roman" w:cs="Times New Roman"/>
          <w:sz w:val="28"/>
          <w:szCs w:val="28"/>
        </w:rPr>
        <w:lastRenderedPageBreak/>
        <w:t>информационно</w:t>
      </w:r>
      <w:r>
        <w:rPr>
          <w:rFonts w:ascii="Times New Roman" w:hAnsi="Times New Roman" w:cs="Times New Roman"/>
          <w:sz w:val="28"/>
          <w:szCs w:val="28"/>
        </w:rPr>
        <w:t>е</w:t>
      </w:r>
      <w:r w:rsidRPr="006C051B">
        <w:rPr>
          <w:rFonts w:ascii="Times New Roman" w:hAnsi="Times New Roman" w:cs="Times New Roman"/>
          <w:sz w:val="28"/>
          <w:szCs w:val="28"/>
        </w:rPr>
        <w:t xml:space="preserve"> взаимодействи</w:t>
      </w:r>
      <w:r>
        <w:rPr>
          <w:rFonts w:ascii="Times New Roman" w:hAnsi="Times New Roman" w:cs="Times New Roman"/>
          <w:sz w:val="28"/>
          <w:szCs w:val="28"/>
        </w:rPr>
        <w:t>е с А</w:t>
      </w:r>
      <w:r w:rsidRPr="006C051B">
        <w:rPr>
          <w:rFonts w:ascii="Times New Roman" w:hAnsi="Times New Roman" w:cs="Times New Roman"/>
          <w:sz w:val="28"/>
          <w:szCs w:val="28"/>
        </w:rPr>
        <w:t xml:space="preserve">дминистрацией города Твери по вопросам укрепления и развития сотрудничества, реализации совместных проектов, социально-экономического и культурного </w:t>
      </w:r>
      <w:r>
        <w:rPr>
          <w:rFonts w:ascii="Times New Roman" w:hAnsi="Times New Roman" w:cs="Times New Roman"/>
          <w:sz w:val="28"/>
          <w:szCs w:val="28"/>
        </w:rPr>
        <w:t>позиционирования города Твери в городе-побратиме Оснабрюке;</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оказание Администрации города Твери организационной, информационной и консультационной поддержки по вопросам взаимодействия городов-побратимов,</w:t>
      </w:r>
      <w:r w:rsidRPr="00202B65">
        <w:rPr>
          <w:rFonts w:ascii="Times New Roman" w:hAnsi="Times New Roman" w:cs="Times New Roman"/>
          <w:color w:val="000000" w:themeColor="text1"/>
          <w:sz w:val="28"/>
          <w:szCs w:val="28"/>
        </w:rPr>
        <w:t xml:space="preserve"> подготовк</w:t>
      </w:r>
      <w:r>
        <w:rPr>
          <w:rFonts w:ascii="Times New Roman" w:hAnsi="Times New Roman" w:cs="Times New Roman"/>
          <w:color w:val="000000" w:themeColor="text1"/>
          <w:sz w:val="28"/>
          <w:szCs w:val="28"/>
        </w:rPr>
        <w:t>и</w:t>
      </w:r>
      <w:r w:rsidRPr="00202B65">
        <w:rPr>
          <w:rFonts w:ascii="Times New Roman" w:hAnsi="Times New Roman" w:cs="Times New Roman"/>
          <w:color w:val="000000" w:themeColor="text1"/>
          <w:sz w:val="28"/>
          <w:szCs w:val="28"/>
        </w:rPr>
        <w:t xml:space="preserve"> и проведени</w:t>
      </w:r>
      <w:r>
        <w:rPr>
          <w:rFonts w:ascii="Times New Roman" w:hAnsi="Times New Roman" w:cs="Times New Roman"/>
          <w:color w:val="000000" w:themeColor="text1"/>
          <w:sz w:val="28"/>
          <w:szCs w:val="28"/>
        </w:rPr>
        <w:t>я</w:t>
      </w:r>
      <w:r w:rsidRPr="00202B65">
        <w:rPr>
          <w:rFonts w:ascii="Times New Roman" w:hAnsi="Times New Roman" w:cs="Times New Roman"/>
          <w:color w:val="000000" w:themeColor="text1"/>
          <w:sz w:val="28"/>
          <w:szCs w:val="28"/>
        </w:rPr>
        <w:t xml:space="preserve"> совместных мероприятий и визитов, направленных на развитие дружбы и сотрудничества между городами</w:t>
      </w:r>
      <w:r>
        <w:rPr>
          <w:rFonts w:ascii="Times New Roman" w:hAnsi="Times New Roman" w:cs="Times New Roman"/>
          <w:color w:val="000000" w:themeColor="text1"/>
          <w:sz w:val="28"/>
          <w:szCs w:val="28"/>
        </w:rPr>
        <w:t>-побратимами;</w:t>
      </w:r>
    </w:p>
    <w:p w:rsidR="00F51C06" w:rsidRPr="0077053E" w:rsidRDefault="00F51C06" w:rsidP="00F51C06">
      <w:pPr>
        <w:pStyle w:val="a4"/>
        <w:numPr>
          <w:ilvl w:val="2"/>
          <w:numId w:val="21"/>
        </w:numPr>
        <w:spacing w:before="200" w:after="200"/>
        <w:ind w:left="0" w:firstLine="720"/>
        <w:contextualSpacing/>
        <w:jc w:val="both"/>
        <w:rPr>
          <w:rFonts w:ascii="Times New Roman" w:hAnsi="Times New Roman" w:cs="Times New Roman"/>
          <w:color w:val="000000" w:themeColor="text1"/>
          <w:sz w:val="28"/>
          <w:szCs w:val="28"/>
        </w:rPr>
      </w:pPr>
      <w:r w:rsidRPr="008F58F1">
        <w:rPr>
          <w:rFonts w:ascii="Times New Roman" w:hAnsi="Times New Roman" w:cs="Times New Roman"/>
          <w:color w:val="000000" w:themeColor="text1"/>
          <w:sz w:val="28"/>
          <w:szCs w:val="28"/>
        </w:rPr>
        <w:t>участие в организации обменов молодёжными группами в рамках спортивных, культурных и образовательных программ;</w:t>
      </w:r>
    </w:p>
    <w:p w:rsidR="00F51C06" w:rsidRPr="00202B65" w:rsidRDefault="00F51C06" w:rsidP="00F51C06">
      <w:pPr>
        <w:pStyle w:val="a4"/>
        <w:numPr>
          <w:ilvl w:val="2"/>
          <w:numId w:val="21"/>
        </w:numPr>
        <w:spacing w:before="200" w:after="200"/>
        <w:ind w:left="0" w:firstLine="720"/>
        <w:contextualSpacing/>
        <w:jc w:val="both"/>
        <w:rPr>
          <w:rFonts w:ascii="Times New Roman" w:hAnsi="Times New Roman" w:cs="Times New Roman"/>
          <w:color w:val="000000" w:themeColor="text1"/>
          <w:sz w:val="28"/>
          <w:szCs w:val="28"/>
        </w:rPr>
      </w:pPr>
      <w:r w:rsidRPr="00202B65">
        <w:rPr>
          <w:rFonts w:ascii="Times New Roman" w:hAnsi="Times New Roman" w:cs="Times New Roman"/>
          <w:color w:val="000000" w:themeColor="text1"/>
          <w:sz w:val="28"/>
          <w:szCs w:val="28"/>
        </w:rPr>
        <w:t>мониторинг новостей</w:t>
      </w:r>
      <w:r>
        <w:rPr>
          <w:rFonts w:ascii="Times New Roman" w:hAnsi="Times New Roman" w:cs="Times New Roman"/>
          <w:color w:val="000000" w:themeColor="text1"/>
          <w:sz w:val="28"/>
          <w:szCs w:val="28"/>
        </w:rPr>
        <w:t xml:space="preserve"> с</w:t>
      </w:r>
      <w:r w:rsidRPr="00202B65">
        <w:rPr>
          <w:rFonts w:ascii="Times New Roman" w:hAnsi="Times New Roman" w:cs="Times New Roman"/>
          <w:color w:val="000000" w:themeColor="text1"/>
          <w:sz w:val="28"/>
          <w:szCs w:val="28"/>
        </w:rPr>
        <w:t xml:space="preserve"> официальных сайтов </w:t>
      </w:r>
      <w:r>
        <w:rPr>
          <w:rFonts w:ascii="Times New Roman" w:hAnsi="Times New Roman" w:cs="Times New Roman"/>
          <w:sz w:val="28"/>
          <w:szCs w:val="28"/>
        </w:rPr>
        <w:t>органов местного самоуправления</w:t>
      </w:r>
      <w:r w:rsidRPr="00202B65">
        <w:rPr>
          <w:rFonts w:ascii="Times New Roman" w:hAnsi="Times New Roman" w:cs="Times New Roman"/>
          <w:color w:val="000000" w:themeColor="text1"/>
          <w:sz w:val="28"/>
          <w:szCs w:val="28"/>
        </w:rPr>
        <w:t xml:space="preserve"> города</w:t>
      </w:r>
      <w:r>
        <w:rPr>
          <w:rFonts w:ascii="Times New Roman" w:hAnsi="Times New Roman" w:cs="Times New Roman"/>
          <w:color w:val="000000" w:themeColor="text1"/>
          <w:sz w:val="28"/>
          <w:szCs w:val="28"/>
        </w:rPr>
        <w:t>-побратима</w:t>
      </w:r>
      <w:r w:rsidRPr="00202B65">
        <w:rPr>
          <w:rFonts w:ascii="Times New Roman" w:hAnsi="Times New Roman" w:cs="Times New Roman"/>
          <w:color w:val="000000" w:themeColor="text1"/>
          <w:sz w:val="28"/>
          <w:szCs w:val="28"/>
        </w:rPr>
        <w:t xml:space="preserve"> </w:t>
      </w:r>
      <w:proofErr w:type="spellStart"/>
      <w:r w:rsidRPr="00202B65">
        <w:rPr>
          <w:rFonts w:ascii="Times New Roman" w:hAnsi="Times New Roman" w:cs="Times New Roman"/>
          <w:color w:val="000000" w:themeColor="text1"/>
          <w:sz w:val="28"/>
          <w:szCs w:val="28"/>
        </w:rPr>
        <w:t>Оснабрюк</w:t>
      </w:r>
      <w:r>
        <w:rPr>
          <w:rFonts w:ascii="Times New Roman" w:hAnsi="Times New Roman" w:cs="Times New Roman"/>
          <w:color w:val="000000" w:themeColor="text1"/>
          <w:sz w:val="28"/>
          <w:szCs w:val="28"/>
        </w:rPr>
        <w:t>а</w:t>
      </w:r>
      <w:proofErr w:type="spellEnd"/>
      <w:r w:rsidRPr="00202B65">
        <w:rPr>
          <w:rFonts w:ascii="Times New Roman" w:hAnsi="Times New Roman" w:cs="Times New Roman"/>
          <w:color w:val="000000" w:themeColor="text1"/>
          <w:sz w:val="28"/>
          <w:szCs w:val="28"/>
        </w:rPr>
        <w:t xml:space="preserve"> для подготовки актуальных материалов о развитии города</w:t>
      </w:r>
      <w:r>
        <w:rPr>
          <w:rFonts w:ascii="Times New Roman" w:hAnsi="Times New Roman" w:cs="Times New Roman"/>
          <w:color w:val="000000" w:themeColor="text1"/>
          <w:sz w:val="28"/>
          <w:szCs w:val="28"/>
        </w:rPr>
        <w:t>-побратима</w:t>
      </w:r>
      <w:r w:rsidRPr="00202B65">
        <w:rPr>
          <w:rFonts w:ascii="Times New Roman" w:hAnsi="Times New Roman" w:cs="Times New Roman"/>
          <w:color w:val="000000" w:themeColor="text1"/>
          <w:sz w:val="28"/>
          <w:szCs w:val="28"/>
        </w:rPr>
        <w:t xml:space="preserve"> </w:t>
      </w:r>
      <w:proofErr w:type="spellStart"/>
      <w:r w:rsidRPr="00202B65">
        <w:rPr>
          <w:rFonts w:ascii="Times New Roman" w:hAnsi="Times New Roman" w:cs="Times New Roman"/>
          <w:color w:val="000000" w:themeColor="text1"/>
          <w:sz w:val="28"/>
          <w:szCs w:val="28"/>
        </w:rPr>
        <w:t>Оснабрюк</w:t>
      </w:r>
      <w:r>
        <w:rPr>
          <w:rFonts w:ascii="Times New Roman" w:hAnsi="Times New Roman" w:cs="Times New Roman"/>
          <w:color w:val="000000" w:themeColor="text1"/>
          <w:sz w:val="28"/>
          <w:szCs w:val="28"/>
        </w:rPr>
        <w:t>а</w:t>
      </w:r>
      <w:proofErr w:type="spellEnd"/>
      <w:r w:rsidRPr="00202B65">
        <w:rPr>
          <w:rFonts w:ascii="Times New Roman" w:hAnsi="Times New Roman" w:cs="Times New Roman"/>
          <w:color w:val="000000" w:themeColor="text1"/>
          <w:sz w:val="28"/>
          <w:szCs w:val="28"/>
        </w:rPr>
        <w:t xml:space="preserve"> на русском языке;</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подготовка</w:t>
      </w:r>
      <w:r w:rsidRPr="00202B65">
        <w:rPr>
          <w:rFonts w:ascii="Times New Roman" w:hAnsi="Times New Roman" w:cs="Times New Roman"/>
          <w:color w:val="000000" w:themeColor="text1"/>
          <w:sz w:val="28"/>
          <w:szCs w:val="28"/>
        </w:rPr>
        <w:t xml:space="preserve"> материал</w:t>
      </w:r>
      <w:r>
        <w:rPr>
          <w:rFonts w:ascii="Times New Roman" w:hAnsi="Times New Roman" w:cs="Times New Roman"/>
          <w:color w:val="000000" w:themeColor="text1"/>
          <w:sz w:val="28"/>
          <w:szCs w:val="28"/>
        </w:rPr>
        <w:t>ов</w:t>
      </w:r>
      <w:r w:rsidRPr="00202B65">
        <w:rPr>
          <w:rFonts w:ascii="Times New Roman" w:hAnsi="Times New Roman" w:cs="Times New Roman"/>
          <w:color w:val="000000" w:themeColor="text1"/>
          <w:sz w:val="28"/>
          <w:szCs w:val="28"/>
        </w:rPr>
        <w:t xml:space="preserve"> на русском языке для их размещения на официальном с</w:t>
      </w:r>
      <w:r>
        <w:rPr>
          <w:rFonts w:ascii="Times New Roman" w:hAnsi="Times New Roman" w:cs="Times New Roman"/>
          <w:color w:val="000000" w:themeColor="text1"/>
          <w:sz w:val="28"/>
          <w:szCs w:val="28"/>
        </w:rPr>
        <w:t>айте Администрации города Твери;</w:t>
      </w:r>
    </w:p>
    <w:p w:rsidR="00F51C06" w:rsidRPr="00FD1083" w:rsidRDefault="00F51C06" w:rsidP="00F51C06">
      <w:pPr>
        <w:pStyle w:val="a4"/>
        <w:numPr>
          <w:ilvl w:val="2"/>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ведение и наполнение контентом страницы Посланника в социальной сети – </w:t>
      </w:r>
      <w:proofErr w:type="spellStart"/>
      <w:r>
        <w:rPr>
          <w:rFonts w:ascii="Times New Roman" w:hAnsi="Times New Roman" w:cs="Times New Roman"/>
          <w:sz w:val="28"/>
          <w:szCs w:val="28"/>
        </w:rPr>
        <w:t>инстаграм</w:t>
      </w:r>
      <w:proofErr w:type="spellEnd"/>
      <w:r w:rsidRPr="00FD1083">
        <w:rPr>
          <w:rFonts w:ascii="Times New Roman" w:hAnsi="Times New Roman" w:cs="Times New Roman"/>
          <w:sz w:val="28"/>
          <w:szCs w:val="28"/>
        </w:rPr>
        <w:t xml:space="preserve"> (</w:t>
      </w:r>
      <w:r>
        <w:rPr>
          <w:rFonts w:ascii="Times New Roman" w:hAnsi="Times New Roman" w:cs="Times New Roman"/>
          <w:sz w:val="28"/>
          <w:szCs w:val="28"/>
          <w:lang w:val="en-US"/>
        </w:rPr>
        <w:t>Instagram</w:t>
      </w:r>
      <w:r w:rsidRPr="00FD1083">
        <w:rPr>
          <w:rFonts w:ascii="Times New Roman" w:hAnsi="Times New Roman" w:cs="Times New Roman"/>
          <w:sz w:val="28"/>
          <w:szCs w:val="28"/>
        </w:rPr>
        <w:t>)</w:t>
      </w:r>
      <w:r>
        <w:rPr>
          <w:rFonts w:ascii="Times New Roman" w:hAnsi="Times New Roman" w:cs="Times New Roman"/>
          <w:sz w:val="28"/>
          <w:szCs w:val="28"/>
        </w:rPr>
        <w:t>;</w:t>
      </w:r>
    </w:p>
    <w:p w:rsidR="00F51C06" w:rsidRPr="00202B65" w:rsidRDefault="00F51C06" w:rsidP="00F51C06">
      <w:pPr>
        <w:pStyle w:val="a4"/>
        <w:numPr>
          <w:ilvl w:val="2"/>
          <w:numId w:val="21"/>
        </w:numPr>
        <w:spacing w:before="200" w:after="200"/>
        <w:ind w:left="0" w:firstLine="720"/>
        <w:contextualSpacing/>
        <w:jc w:val="both"/>
        <w:rPr>
          <w:rFonts w:ascii="Times New Roman" w:hAnsi="Times New Roman" w:cs="Times New Roman"/>
          <w:color w:val="000000" w:themeColor="text1"/>
          <w:sz w:val="28"/>
          <w:szCs w:val="28"/>
        </w:rPr>
      </w:pPr>
      <w:r w:rsidRPr="00202B65">
        <w:rPr>
          <w:rFonts w:ascii="Times New Roman" w:hAnsi="Times New Roman" w:cs="Times New Roman"/>
          <w:color w:val="000000" w:themeColor="text1"/>
          <w:sz w:val="28"/>
          <w:szCs w:val="28"/>
        </w:rPr>
        <w:t>письменный перевод деловой корреспонденции и информационных материалов в части развития побратимских связей между городами</w:t>
      </w:r>
      <w:r>
        <w:rPr>
          <w:rFonts w:ascii="Times New Roman" w:hAnsi="Times New Roman" w:cs="Times New Roman"/>
          <w:color w:val="000000" w:themeColor="text1"/>
          <w:sz w:val="28"/>
          <w:szCs w:val="28"/>
        </w:rPr>
        <w:t xml:space="preserve">-побратимами </w:t>
      </w:r>
      <w:r w:rsidRPr="00202B65">
        <w:rPr>
          <w:rFonts w:ascii="Times New Roman" w:hAnsi="Times New Roman" w:cs="Times New Roman"/>
          <w:color w:val="000000" w:themeColor="text1"/>
          <w:sz w:val="28"/>
          <w:szCs w:val="28"/>
        </w:rPr>
        <w:t>в паре языков русский – немецкий;</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color w:val="000000" w:themeColor="text1"/>
          <w:sz w:val="28"/>
          <w:szCs w:val="28"/>
        </w:rPr>
      </w:pPr>
      <w:r w:rsidRPr="008F58F1">
        <w:rPr>
          <w:rFonts w:ascii="Times New Roman" w:hAnsi="Times New Roman" w:cs="Times New Roman"/>
          <w:color w:val="000000" w:themeColor="text1"/>
          <w:sz w:val="28"/>
          <w:szCs w:val="28"/>
        </w:rPr>
        <w:t>оказ</w:t>
      </w:r>
      <w:r>
        <w:rPr>
          <w:rFonts w:ascii="Times New Roman" w:hAnsi="Times New Roman" w:cs="Times New Roman"/>
          <w:color w:val="000000" w:themeColor="text1"/>
          <w:sz w:val="28"/>
          <w:szCs w:val="28"/>
        </w:rPr>
        <w:t>ание информационной и организационной поддержки</w:t>
      </w:r>
      <w:r w:rsidRPr="008F58F1">
        <w:rPr>
          <w:rFonts w:ascii="Times New Roman" w:hAnsi="Times New Roman" w:cs="Times New Roman"/>
          <w:color w:val="000000" w:themeColor="text1"/>
          <w:sz w:val="28"/>
          <w:szCs w:val="28"/>
        </w:rPr>
        <w:t xml:space="preserve"> по вопросам разработки и согласования планов сотрудничества между городами</w:t>
      </w:r>
      <w:r>
        <w:rPr>
          <w:rFonts w:ascii="Times New Roman" w:hAnsi="Times New Roman" w:cs="Times New Roman"/>
          <w:color w:val="000000" w:themeColor="text1"/>
          <w:sz w:val="28"/>
          <w:szCs w:val="28"/>
        </w:rPr>
        <w:t>-побратимами</w:t>
      </w:r>
      <w:r w:rsidRPr="008F58F1">
        <w:rPr>
          <w:rFonts w:ascii="Times New Roman" w:hAnsi="Times New Roman" w:cs="Times New Roman"/>
          <w:color w:val="000000" w:themeColor="text1"/>
          <w:sz w:val="28"/>
          <w:szCs w:val="28"/>
        </w:rPr>
        <w:t>;</w:t>
      </w:r>
    </w:p>
    <w:p w:rsidR="00F51C06" w:rsidRPr="0077053E" w:rsidRDefault="00A24EC1" w:rsidP="00F51C06">
      <w:pPr>
        <w:pStyle w:val="a4"/>
        <w:numPr>
          <w:ilvl w:val="2"/>
          <w:numId w:val="21"/>
        </w:numPr>
        <w:spacing w:before="200" w:after="200"/>
        <w:ind w:left="0"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проведение </w:t>
      </w:r>
      <w:proofErr w:type="spellStart"/>
      <w:r>
        <w:rPr>
          <w:rFonts w:ascii="Times New Roman" w:hAnsi="Times New Roman" w:cs="Times New Roman"/>
          <w:color w:val="000000" w:themeColor="text1"/>
          <w:sz w:val="28"/>
          <w:szCs w:val="28"/>
        </w:rPr>
        <w:t>билингвальных</w:t>
      </w:r>
      <w:proofErr w:type="spellEnd"/>
      <w:r>
        <w:rPr>
          <w:rFonts w:ascii="Times New Roman" w:hAnsi="Times New Roman" w:cs="Times New Roman"/>
          <w:color w:val="000000" w:themeColor="text1"/>
          <w:sz w:val="28"/>
          <w:szCs w:val="28"/>
        </w:rPr>
        <w:t xml:space="preserve"> образовательных мероприятий</w:t>
      </w:r>
      <w:r w:rsidR="00F51C06">
        <w:rPr>
          <w:rFonts w:ascii="Times New Roman" w:hAnsi="Times New Roman" w:cs="Times New Roman"/>
          <w:color w:val="000000" w:themeColor="text1"/>
          <w:sz w:val="28"/>
          <w:szCs w:val="28"/>
        </w:rPr>
        <w:t>;</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города Твери:</w:t>
      </w:r>
    </w:p>
    <w:p w:rsidR="00F51C06" w:rsidRDefault="00F51C06" w:rsidP="00F51C06">
      <w:pPr>
        <w:pStyle w:val="a4"/>
        <w:numPr>
          <w:ilvl w:val="0"/>
          <w:numId w:val="22"/>
        </w:numPr>
        <w:spacing w:before="200" w:after="200"/>
        <w:ind w:left="0" w:firstLine="709"/>
        <w:contextualSpacing/>
        <w:jc w:val="both"/>
        <w:rPr>
          <w:rFonts w:ascii="Times New Roman" w:hAnsi="Times New Roman" w:cs="Times New Roman"/>
          <w:sz w:val="28"/>
          <w:szCs w:val="28"/>
        </w:rPr>
      </w:pPr>
      <w:r w:rsidRPr="0096239D">
        <w:rPr>
          <w:rFonts w:ascii="Times New Roman" w:hAnsi="Times New Roman" w:cs="Times New Roman"/>
          <w:sz w:val="28"/>
          <w:szCs w:val="28"/>
        </w:rPr>
        <w:t>предложени</w:t>
      </w:r>
      <w:r>
        <w:rPr>
          <w:rFonts w:ascii="Times New Roman" w:hAnsi="Times New Roman" w:cs="Times New Roman"/>
          <w:sz w:val="28"/>
          <w:szCs w:val="28"/>
        </w:rPr>
        <w:t>й</w:t>
      </w:r>
      <w:r w:rsidRPr="0096239D">
        <w:rPr>
          <w:rFonts w:ascii="Times New Roman" w:hAnsi="Times New Roman" w:cs="Times New Roman"/>
          <w:sz w:val="28"/>
          <w:szCs w:val="28"/>
        </w:rPr>
        <w:t xml:space="preserve"> по возможным направлениям сотрудничества и сов</w:t>
      </w:r>
      <w:r>
        <w:rPr>
          <w:rFonts w:ascii="Times New Roman" w:hAnsi="Times New Roman" w:cs="Times New Roman"/>
          <w:sz w:val="28"/>
          <w:szCs w:val="28"/>
        </w:rPr>
        <w:t xml:space="preserve">местным проектам между городами-побратимами </w:t>
      </w:r>
      <w:r w:rsidRPr="0096239D">
        <w:rPr>
          <w:rFonts w:ascii="Times New Roman" w:hAnsi="Times New Roman" w:cs="Times New Roman"/>
          <w:sz w:val="28"/>
          <w:szCs w:val="28"/>
        </w:rPr>
        <w:t>с</w:t>
      </w:r>
      <w:r>
        <w:rPr>
          <w:rFonts w:ascii="Times New Roman" w:hAnsi="Times New Roman" w:cs="Times New Roman"/>
          <w:sz w:val="28"/>
          <w:szCs w:val="28"/>
        </w:rPr>
        <w:t xml:space="preserve"> учетом актуальных потребностей, </w:t>
      </w:r>
      <w:r w:rsidRPr="0096239D">
        <w:rPr>
          <w:rFonts w:ascii="Times New Roman" w:hAnsi="Times New Roman" w:cs="Times New Roman"/>
          <w:sz w:val="28"/>
          <w:szCs w:val="28"/>
        </w:rPr>
        <w:t xml:space="preserve">в виде плана мероприятий на предстоящий год </w:t>
      </w:r>
      <w:r>
        <w:rPr>
          <w:rFonts w:ascii="Times New Roman" w:hAnsi="Times New Roman" w:cs="Times New Roman"/>
          <w:sz w:val="28"/>
          <w:szCs w:val="28"/>
        </w:rPr>
        <w:t xml:space="preserve">- </w:t>
      </w:r>
      <w:r w:rsidRPr="0096239D">
        <w:rPr>
          <w:rFonts w:ascii="Times New Roman" w:hAnsi="Times New Roman" w:cs="Times New Roman"/>
          <w:sz w:val="28"/>
          <w:szCs w:val="28"/>
        </w:rPr>
        <w:t>в течение 30 дней с дат</w:t>
      </w:r>
      <w:r>
        <w:rPr>
          <w:rFonts w:ascii="Times New Roman" w:hAnsi="Times New Roman" w:cs="Times New Roman"/>
          <w:sz w:val="28"/>
          <w:szCs w:val="28"/>
        </w:rPr>
        <w:t>ы начала осуществления функций П</w:t>
      </w:r>
      <w:r w:rsidRPr="0096239D">
        <w:rPr>
          <w:rFonts w:ascii="Times New Roman" w:hAnsi="Times New Roman" w:cs="Times New Roman"/>
          <w:sz w:val="28"/>
          <w:szCs w:val="28"/>
        </w:rPr>
        <w:t>осланника</w:t>
      </w:r>
      <w:r>
        <w:rPr>
          <w:rFonts w:ascii="Times New Roman" w:hAnsi="Times New Roman" w:cs="Times New Roman"/>
          <w:sz w:val="28"/>
          <w:szCs w:val="28"/>
        </w:rPr>
        <w:t>;</w:t>
      </w:r>
    </w:p>
    <w:p w:rsidR="00F51C06" w:rsidRDefault="00F51C06" w:rsidP="00F51C06">
      <w:pPr>
        <w:pStyle w:val="a4"/>
        <w:numPr>
          <w:ilvl w:val="0"/>
          <w:numId w:val="22"/>
        </w:numPr>
        <w:spacing w:before="200" w:after="200"/>
        <w:ind w:left="0" w:firstLine="709"/>
        <w:contextualSpacing/>
        <w:jc w:val="both"/>
        <w:rPr>
          <w:rFonts w:ascii="Times New Roman" w:hAnsi="Times New Roman" w:cs="Times New Roman"/>
          <w:sz w:val="28"/>
          <w:szCs w:val="28"/>
        </w:rPr>
      </w:pPr>
      <w:r w:rsidRPr="00863A71">
        <w:rPr>
          <w:rFonts w:ascii="Times New Roman" w:hAnsi="Times New Roman" w:cs="Times New Roman"/>
          <w:sz w:val="28"/>
          <w:szCs w:val="28"/>
        </w:rPr>
        <w:t>фото- и видеорепортаж</w:t>
      </w:r>
      <w:r>
        <w:rPr>
          <w:rFonts w:ascii="Times New Roman" w:hAnsi="Times New Roman" w:cs="Times New Roman"/>
          <w:sz w:val="28"/>
          <w:szCs w:val="28"/>
        </w:rPr>
        <w:t>ей</w:t>
      </w:r>
      <w:r w:rsidRPr="00863A71">
        <w:rPr>
          <w:rFonts w:ascii="Times New Roman" w:hAnsi="Times New Roman" w:cs="Times New Roman"/>
          <w:sz w:val="28"/>
          <w:szCs w:val="28"/>
        </w:rPr>
        <w:t xml:space="preserve"> об осн</w:t>
      </w:r>
      <w:r>
        <w:rPr>
          <w:rFonts w:ascii="Times New Roman" w:hAnsi="Times New Roman" w:cs="Times New Roman"/>
          <w:sz w:val="28"/>
          <w:szCs w:val="28"/>
        </w:rPr>
        <w:t>овных результатах деятельности П</w:t>
      </w:r>
      <w:r w:rsidRPr="00863A71">
        <w:rPr>
          <w:rFonts w:ascii="Times New Roman" w:hAnsi="Times New Roman" w:cs="Times New Roman"/>
          <w:sz w:val="28"/>
          <w:szCs w:val="28"/>
        </w:rPr>
        <w:t xml:space="preserve">осланника, ключевых проектах и главных городских событиях, связанных с основной деятельностью </w:t>
      </w:r>
      <w:r>
        <w:rPr>
          <w:rFonts w:ascii="Times New Roman" w:hAnsi="Times New Roman" w:cs="Times New Roman"/>
          <w:sz w:val="28"/>
          <w:szCs w:val="28"/>
        </w:rPr>
        <w:t>П</w:t>
      </w:r>
      <w:r w:rsidRPr="00863A71">
        <w:rPr>
          <w:rFonts w:ascii="Times New Roman" w:hAnsi="Times New Roman" w:cs="Times New Roman"/>
          <w:sz w:val="28"/>
          <w:szCs w:val="28"/>
        </w:rPr>
        <w:t>осланника</w:t>
      </w:r>
      <w:r>
        <w:rPr>
          <w:rFonts w:ascii="Times New Roman" w:hAnsi="Times New Roman" w:cs="Times New Roman"/>
          <w:sz w:val="28"/>
          <w:szCs w:val="28"/>
        </w:rPr>
        <w:t>,</w:t>
      </w:r>
      <w:r w:rsidRPr="00863A71">
        <w:rPr>
          <w:rFonts w:ascii="Times New Roman" w:hAnsi="Times New Roman" w:cs="Times New Roman"/>
          <w:sz w:val="28"/>
          <w:szCs w:val="28"/>
        </w:rPr>
        <w:t xml:space="preserve"> ежеквартально в течение всего срока осущест</w:t>
      </w:r>
      <w:r>
        <w:rPr>
          <w:rFonts w:ascii="Times New Roman" w:hAnsi="Times New Roman" w:cs="Times New Roman"/>
          <w:sz w:val="28"/>
          <w:szCs w:val="28"/>
        </w:rPr>
        <w:t>вления функций Посланника;</w:t>
      </w:r>
    </w:p>
    <w:p w:rsidR="00F51C06" w:rsidRDefault="00F51C06" w:rsidP="00F51C06">
      <w:pPr>
        <w:pStyle w:val="a4"/>
        <w:numPr>
          <w:ilvl w:val="0"/>
          <w:numId w:val="22"/>
        </w:numPr>
        <w:spacing w:before="200" w:after="200"/>
        <w:ind w:left="0" w:firstLine="709"/>
        <w:contextualSpacing/>
        <w:jc w:val="both"/>
        <w:rPr>
          <w:rFonts w:ascii="Times New Roman" w:hAnsi="Times New Roman" w:cs="Times New Roman"/>
          <w:sz w:val="28"/>
          <w:szCs w:val="28"/>
        </w:rPr>
      </w:pPr>
      <w:r w:rsidRPr="00526DC6">
        <w:rPr>
          <w:rFonts w:ascii="Times New Roman" w:hAnsi="Times New Roman" w:cs="Times New Roman"/>
          <w:sz w:val="28"/>
          <w:szCs w:val="28"/>
        </w:rPr>
        <w:t>отчет</w:t>
      </w:r>
      <w:r>
        <w:rPr>
          <w:rFonts w:ascii="Times New Roman" w:hAnsi="Times New Roman" w:cs="Times New Roman"/>
          <w:sz w:val="28"/>
          <w:szCs w:val="28"/>
        </w:rPr>
        <w:t>а</w:t>
      </w:r>
      <w:r w:rsidRPr="00526DC6">
        <w:rPr>
          <w:rFonts w:ascii="Times New Roman" w:hAnsi="Times New Roman" w:cs="Times New Roman"/>
          <w:sz w:val="28"/>
          <w:szCs w:val="28"/>
        </w:rPr>
        <w:t xml:space="preserve"> о текущей деятельности и ходе реализации совместных проектов </w:t>
      </w:r>
      <w:r>
        <w:rPr>
          <w:rFonts w:ascii="Times New Roman" w:hAnsi="Times New Roman" w:cs="Times New Roman"/>
          <w:sz w:val="28"/>
          <w:szCs w:val="28"/>
        </w:rPr>
        <w:t>- н</w:t>
      </w:r>
      <w:r w:rsidRPr="00526DC6">
        <w:rPr>
          <w:rFonts w:ascii="Times New Roman" w:hAnsi="Times New Roman" w:cs="Times New Roman"/>
          <w:sz w:val="28"/>
          <w:szCs w:val="28"/>
        </w:rPr>
        <w:t xml:space="preserve">е позднее 10 числа месяца, следующего за </w:t>
      </w:r>
      <w:r>
        <w:rPr>
          <w:rFonts w:ascii="Times New Roman" w:hAnsi="Times New Roman" w:cs="Times New Roman"/>
          <w:sz w:val="28"/>
          <w:szCs w:val="28"/>
        </w:rPr>
        <w:t xml:space="preserve">отчетным, </w:t>
      </w:r>
      <w:r w:rsidRPr="00526DC6">
        <w:rPr>
          <w:rFonts w:ascii="Times New Roman" w:hAnsi="Times New Roman" w:cs="Times New Roman"/>
          <w:sz w:val="28"/>
          <w:szCs w:val="28"/>
        </w:rPr>
        <w:t xml:space="preserve">готовит </w:t>
      </w:r>
      <w:r>
        <w:rPr>
          <w:rFonts w:ascii="Times New Roman" w:hAnsi="Times New Roman" w:cs="Times New Roman"/>
          <w:sz w:val="28"/>
          <w:szCs w:val="28"/>
        </w:rPr>
        <w:t>и пред</w:t>
      </w:r>
      <w:r w:rsidRPr="00526DC6">
        <w:rPr>
          <w:rFonts w:ascii="Times New Roman" w:hAnsi="Times New Roman" w:cs="Times New Roman"/>
          <w:sz w:val="28"/>
          <w:szCs w:val="28"/>
        </w:rPr>
        <w:t>ставляет в Администрацию города Твери</w:t>
      </w:r>
      <w:r>
        <w:rPr>
          <w:rFonts w:ascii="Times New Roman" w:hAnsi="Times New Roman" w:cs="Times New Roman"/>
          <w:sz w:val="28"/>
          <w:szCs w:val="28"/>
        </w:rPr>
        <w:t>;</w:t>
      </w:r>
    </w:p>
    <w:p w:rsidR="00F51C06" w:rsidRPr="00406927" w:rsidRDefault="00F51C06" w:rsidP="00F51C06">
      <w:pPr>
        <w:pStyle w:val="a4"/>
        <w:numPr>
          <w:ilvl w:val="0"/>
          <w:numId w:val="22"/>
        </w:numPr>
        <w:spacing w:before="200" w:after="200"/>
        <w:ind w:left="0" w:firstLine="709"/>
        <w:contextualSpacing/>
        <w:jc w:val="both"/>
        <w:rPr>
          <w:rFonts w:ascii="Times New Roman" w:hAnsi="Times New Roman" w:cs="Times New Roman"/>
          <w:sz w:val="28"/>
          <w:szCs w:val="28"/>
        </w:rPr>
      </w:pPr>
      <w:r w:rsidRPr="00406927">
        <w:rPr>
          <w:rFonts w:ascii="Times New Roman" w:hAnsi="Times New Roman" w:cs="Times New Roman"/>
          <w:sz w:val="28"/>
          <w:szCs w:val="28"/>
        </w:rPr>
        <w:t>отчет</w:t>
      </w:r>
      <w:r>
        <w:rPr>
          <w:rFonts w:ascii="Times New Roman" w:hAnsi="Times New Roman" w:cs="Times New Roman"/>
          <w:sz w:val="28"/>
          <w:szCs w:val="28"/>
        </w:rPr>
        <w:t>а</w:t>
      </w:r>
      <w:r w:rsidRPr="00406927">
        <w:rPr>
          <w:rFonts w:ascii="Times New Roman" w:hAnsi="Times New Roman" w:cs="Times New Roman"/>
          <w:sz w:val="28"/>
          <w:szCs w:val="28"/>
        </w:rPr>
        <w:t xml:space="preserve"> о свое</w:t>
      </w:r>
      <w:r w:rsidR="00A24EC1">
        <w:rPr>
          <w:rFonts w:ascii="Times New Roman" w:hAnsi="Times New Roman" w:cs="Times New Roman"/>
          <w:sz w:val="28"/>
          <w:szCs w:val="28"/>
        </w:rPr>
        <w:t>й деятельности за год, включающего</w:t>
      </w:r>
      <w:r w:rsidRPr="00406927">
        <w:rPr>
          <w:rFonts w:ascii="Times New Roman" w:hAnsi="Times New Roman" w:cs="Times New Roman"/>
          <w:sz w:val="28"/>
          <w:szCs w:val="28"/>
        </w:rPr>
        <w:t xml:space="preserve"> реализованные проекты (наименование, цель, сроки, участники, основные достигнутые результаты), деловые встречи и визиты (цель, содержание, участники, основные достигнутые результаты, наименование организации), осуществленную за год информационную деятельность (статьи, обзоры, интервью, фото- и видеорепортажи с указанием источника публикации)</w:t>
      </w:r>
      <w:r>
        <w:rPr>
          <w:rFonts w:ascii="Times New Roman" w:hAnsi="Times New Roman" w:cs="Times New Roman"/>
          <w:sz w:val="28"/>
          <w:szCs w:val="28"/>
        </w:rPr>
        <w:t>,</w:t>
      </w:r>
      <w:r w:rsidRPr="00406927">
        <w:rPr>
          <w:rFonts w:ascii="Times New Roman" w:hAnsi="Times New Roman" w:cs="Times New Roman"/>
          <w:sz w:val="28"/>
          <w:szCs w:val="28"/>
        </w:rPr>
        <w:t xml:space="preserve"> - в течение 30 дней до момента окончания исполнения функций Посланника.</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оказания содействия органам местного самоуправления города-побратима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 xml:space="preserve"> в реализации совместных проектов с городом Тверью по вопросам местного значения Посланник осуществляет следующую деятельность:</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принимает </w:t>
      </w:r>
      <w:r w:rsidRPr="00216432">
        <w:rPr>
          <w:rFonts w:ascii="Times New Roman" w:hAnsi="Times New Roman" w:cs="Times New Roman"/>
          <w:sz w:val="28"/>
          <w:szCs w:val="28"/>
        </w:rPr>
        <w:t>участие в деловых и культурных встреч</w:t>
      </w:r>
      <w:r>
        <w:rPr>
          <w:rFonts w:ascii="Times New Roman" w:hAnsi="Times New Roman" w:cs="Times New Roman"/>
          <w:sz w:val="28"/>
          <w:szCs w:val="28"/>
        </w:rPr>
        <w:t xml:space="preserve">ах, направленных на представление города-побратима </w:t>
      </w:r>
      <w:proofErr w:type="spellStart"/>
      <w:r>
        <w:rPr>
          <w:rFonts w:ascii="Times New Roman" w:hAnsi="Times New Roman" w:cs="Times New Roman"/>
          <w:sz w:val="28"/>
          <w:szCs w:val="28"/>
        </w:rPr>
        <w:t>Оснабрюка</w:t>
      </w:r>
      <w:proofErr w:type="spellEnd"/>
      <w:r>
        <w:rPr>
          <w:rFonts w:ascii="Times New Roman" w:hAnsi="Times New Roman" w:cs="Times New Roman"/>
          <w:sz w:val="28"/>
          <w:szCs w:val="28"/>
        </w:rPr>
        <w:t xml:space="preserve"> и его потенциала в городе Твери;</w:t>
      </w:r>
    </w:p>
    <w:p w:rsidR="00F51C06" w:rsidRPr="00202B65" w:rsidRDefault="00F51C06" w:rsidP="00F51C06">
      <w:pPr>
        <w:pStyle w:val="a4"/>
        <w:numPr>
          <w:ilvl w:val="2"/>
          <w:numId w:val="21"/>
        </w:numPr>
        <w:spacing w:before="200" w:after="200"/>
        <w:ind w:left="0" w:firstLine="720"/>
        <w:contextualSpacing/>
        <w:jc w:val="both"/>
        <w:rPr>
          <w:rFonts w:ascii="Times New Roman" w:hAnsi="Times New Roman" w:cs="Times New Roman"/>
          <w:color w:val="000000" w:themeColor="text1"/>
          <w:sz w:val="28"/>
          <w:szCs w:val="28"/>
        </w:rPr>
      </w:pPr>
      <w:r w:rsidRPr="00202B65">
        <w:rPr>
          <w:rFonts w:ascii="Times New Roman" w:hAnsi="Times New Roman" w:cs="Times New Roman"/>
          <w:color w:val="000000" w:themeColor="text1"/>
          <w:sz w:val="28"/>
          <w:szCs w:val="28"/>
        </w:rPr>
        <w:t>поддерживает и развивает существующие контакты между общественными организациями городов</w:t>
      </w:r>
      <w:r>
        <w:rPr>
          <w:rFonts w:ascii="Times New Roman" w:hAnsi="Times New Roman" w:cs="Times New Roman"/>
          <w:color w:val="000000" w:themeColor="text1"/>
          <w:sz w:val="28"/>
          <w:szCs w:val="28"/>
        </w:rPr>
        <w:t>-побратимов</w:t>
      </w:r>
      <w:r w:rsidRPr="00202B65">
        <w:rPr>
          <w:rFonts w:ascii="Times New Roman" w:hAnsi="Times New Roman" w:cs="Times New Roman"/>
          <w:color w:val="000000" w:themeColor="text1"/>
          <w:sz w:val="28"/>
          <w:szCs w:val="28"/>
        </w:rPr>
        <w:t>, а также способству</w:t>
      </w:r>
      <w:r>
        <w:rPr>
          <w:rFonts w:ascii="Times New Roman" w:hAnsi="Times New Roman" w:cs="Times New Roman"/>
          <w:color w:val="000000" w:themeColor="text1"/>
          <w:sz w:val="28"/>
          <w:szCs w:val="28"/>
        </w:rPr>
        <w:t>ет установлению новых контактов;</w:t>
      </w:r>
    </w:p>
    <w:p w:rsidR="00F51C06" w:rsidRPr="00216432"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sidRPr="00216432">
        <w:rPr>
          <w:rFonts w:ascii="Times New Roman" w:hAnsi="Times New Roman" w:cs="Times New Roman"/>
          <w:sz w:val="28"/>
          <w:szCs w:val="28"/>
        </w:rPr>
        <w:t>способствует установлению новых социально-экономических и культурно-образовательных контактов между городами</w:t>
      </w:r>
      <w:r>
        <w:rPr>
          <w:rFonts w:ascii="Times New Roman" w:hAnsi="Times New Roman" w:cs="Times New Roman"/>
          <w:sz w:val="28"/>
          <w:szCs w:val="28"/>
        </w:rPr>
        <w:t>-побратимами</w:t>
      </w:r>
      <w:r w:rsidRPr="00216432">
        <w:rPr>
          <w:rFonts w:ascii="Times New Roman" w:hAnsi="Times New Roman" w:cs="Times New Roman"/>
          <w:sz w:val="28"/>
          <w:szCs w:val="28"/>
        </w:rPr>
        <w:t>;</w:t>
      </w:r>
    </w:p>
    <w:p w:rsidR="00F51C06" w:rsidRPr="00216432"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sidRPr="00216432">
        <w:rPr>
          <w:rFonts w:ascii="Times New Roman" w:hAnsi="Times New Roman" w:cs="Times New Roman"/>
          <w:sz w:val="28"/>
          <w:szCs w:val="28"/>
        </w:rPr>
        <w:t>ведет деловую переписку по вопросам, способствующим развитию дружбы и побратимских связей, реализации совместных проектов;</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sidRPr="00216432">
        <w:rPr>
          <w:rFonts w:ascii="Times New Roman" w:hAnsi="Times New Roman" w:cs="Times New Roman"/>
          <w:sz w:val="28"/>
          <w:szCs w:val="28"/>
        </w:rPr>
        <w:t>осуществ</w:t>
      </w:r>
      <w:r>
        <w:rPr>
          <w:rFonts w:ascii="Times New Roman" w:hAnsi="Times New Roman" w:cs="Times New Roman"/>
          <w:sz w:val="28"/>
          <w:szCs w:val="28"/>
        </w:rPr>
        <w:t>ляет переводческую деятельность;</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иную деятельность, направленную на развитие побратимских связей.</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sidRPr="008F58F1">
        <w:rPr>
          <w:rFonts w:ascii="Times New Roman" w:hAnsi="Times New Roman" w:cs="Times New Roman"/>
          <w:sz w:val="28"/>
          <w:szCs w:val="28"/>
        </w:rPr>
        <w:t>В целях оказания содействия в подготовке визитов делегаций городов</w:t>
      </w:r>
      <w:r>
        <w:rPr>
          <w:rFonts w:ascii="Times New Roman" w:hAnsi="Times New Roman" w:cs="Times New Roman"/>
          <w:sz w:val="28"/>
          <w:szCs w:val="28"/>
        </w:rPr>
        <w:t>-побратимов</w:t>
      </w:r>
      <w:r w:rsidRPr="008F58F1">
        <w:rPr>
          <w:rFonts w:ascii="Times New Roman" w:hAnsi="Times New Roman" w:cs="Times New Roman"/>
          <w:sz w:val="28"/>
          <w:szCs w:val="28"/>
        </w:rPr>
        <w:t xml:space="preserve"> и сопровождении делегации города</w:t>
      </w:r>
      <w:r>
        <w:rPr>
          <w:rFonts w:ascii="Times New Roman" w:hAnsi="Times New Roman" w:cs="Times New Roman"/>
          <w:sz w:val="28"/>
          <w:szCs w:val="28"/>
        </w:rPr>
        <w:t>-побратима</w:t>
      </w:r>
      <w:r w:rsidRPr="008F58F1">
        <w:rPr>
          <w:rFonts w:ascii="Times New Roman" w:hAnsi="Times New Roman" w:cs="Times New Roman"/>
          <w:sz w:val="28"/>
          <w:szCs w:val="28"/>
        </w:rPr>
        <w:t xml:space="preserve"> </w:t>
      </w:r>
      <w:proofErr w:type="spellStart"/>
      <w:r w:rsidRPr="008F58F1">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8F58F1">
        <w:rPr>
          <w:rFonts w:ascii="Times New Roman" w:hAnsi="Times New Roman" w:cs="Times New Roman"/>
          <w:sz w:val="28"/>
          <w:szCs w:val="28"/>
        </w:rPr>
        <w:t xml:space="preserve"> в Твери Посланник:</w:t>
      </w:r>
    </w:p>
    <w:p w:rsidR="00F51C06" w:rsidRPr="008F58F1"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sidRPr="008F58F1">
        <w:rPr>
          <w:rFonts w:ascii="Times New Roman" w:hAnsi="Times New Roman" w:cs="Times New Roman"/>
          <w:sz w:val="28"/>
          <w:szCs w:val="28"/>
        </w:rPr>
        <w:t>прорабатывает программу участия города</w:t>
      </w:r>
      <w:r>
        <w:rPr>
          <w:rFonts w:ascii="Times New Roman" w:hAnsi="Times New Roman" w:cs="Times New Roman"/>
          <w:sz w:val="28"/>
          <w:szCs w:val="28"/>
        </w:rPr>
        <w:t>-побратима</w:t>
      </w:r>
      <w:r w:rsidRPr="008F58F1">
        <w:rPr>
          <w:rFonts w:ascii="Times New Roman" w:hAnsi="Times New Roman" w:cs="Times New Roman"/>
          <w:sz w:val="28"/>
          <w:szCs w:val="28"/>
        </w:rPr>
        <w:t xml:space="preserve"> </w:t>
      </w:r>
      <w:proofErr w:type="spellStart"/>
      <w:r w:rsidRPr="008F58F1">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8F58F1">
        <w:rPr>
          <w:rFonts w:ascii="Times New Roman" w:hAnsi="Times New Roman" w:cs="Times New Roman"/>
          <w:sz w:val="28"/>
          <w:szCs w:val="28"/>
        </w:rPr>
        <w:t xml:space="preserve"> в общегородских праздниках </w:t>
      </w:r>
      <w:r>
        <w:rPr>
          <w:rFonts w:ascii="Times New Roman" w:hAnsi="Times New Roman" w:cs="Times New Roman"/>
          <w:sz w:val="28"/>
          <w:szCs w:val="28"/>
        </w:rPr>
        <w:t xml:space="preserve">города </w:t>
      </w:r>
      <w:r w:rsidRPr="008F58F1">
        <w:rPr>
          <w:rFonts w:ascii="Times New Roman" w:hAnsi="Times New Roman" w:cs="Times New Roman"/>
          <w:sz w:val="28"/>
          <w:szCs w:val="28"/>
        </w:rPr>
        <w:t>Твери, в том числе организационные вопросы пребывания представителей города</w:t>
      </w:r>
      <w:r>
        <w:rPr>
          <w:rFonts w:ascii="Times New Roman" w:hAnsi="Times New Roman" w:cs="Times New Roman"/>
          <w:sz w:val="28"/>
          <w:szCs w:val="28"/>
        </w:rPr>
        <w:t>-побратима</w:t>
      </w:r>
      <w:r w:rsidRPr="008F58F1">
        <w:rPr>
          <w:rFonts w:ascii="Times New Roman" w:hAnsi="Times New Roman" w:cs="Times New Roman"/>
          <w:sz w:val="28"/>
          <w:szCs w:val="28"/>
        </w:rPr>
        <w:t xml:space="preserve"> </w:t>
      </w:r>
      <w:proofErr w:type="spellStart"/>
      <w:r w:rsidRPr="008F58F1">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8F58F1">
        <w:rPr>
          <w:rFonts w:ascii="Times New Roman" w:hAnsi="Times New Roman" w:cs="Times New Roman"/>
          <w:sz w:val="28"/>
          <w:szCs w:val="28"/>
        </w:rPr>
        <w:t xml:space="preserve"> в </w:t>
      </w:r>
      <w:r>
        <w:rPr>
          <w:rFonts w:ascii="Times New Roman" w:hAnsi="Times New Roman" w:cs="Times New Roman"/>
          <w:sz w:val="28"/>
          <w:szCs w:val="28"/>
        </w:rPr>
        <w:t xml:space="preserve">городе </w:t>
      </w:r>
      <w:r w:rsidRPr="008F58F1">
        <w:rPr>
          <w:rFonts w:ascii="Times New Roman" w:hAnsi="Times New Roman" w:cs="Times New Roman"/>
          <w:sz w:val="28"/>
          <w:szCs w:val="28"/>
        </w:rPr>
        <w:t>Твери;</w:t>
      </w:r>
    </w:p>
    <w:p w:rsidR="00F51C06" w:rsidRPr="008F58F1"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sidRPr="008F58F1">
        <w:rPr>
          <w:rFonts w:ascii="Times New Roman" w:hAnsi="Times New Roman" w:cs="Times New Roman"/>
          <w:sz w:val="28"/>
          <w:szCs w:val="28"/>
        </w:rPr>
        <w:t>осуществляет письменный перевод программы, информационных материалов и деловой корреспонденции, а также устный перевод при приёме и сопровождении в городе Твери делегаций города</w:t>
      </w:r>
      <w:r>
        <w:rPr>
          <w:rFonts w:ascii="Times New Roman" w:hAnsi="Times New Roman" w:cs="Times New Roman"/>
          <w:sz w:val="28"/>
          <w:szCs w:val="28"/>
        </w:rPr>
        <w:t>-побратима</w:t>
      </w:r>
      <w:r w:rsidRPr="008F58F1">
        <w:rPr>
          <w:rFonts w:ascii="Times New Roman" w:hAnsi="Times New Roman" w:cs="Times New Roman"/>
          <w:sz w:val="28"/>
          <w:szCs w:val="28"/>
        </w:rPr>
        <w:t xml:space="preserve"> </w:t>
      </w:r>
      <w:proofErr w:type="spellStart"/>
      <w:r w:rsidRPr="008F58F1">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8F58F1">
        <w:rPr>
          <w:rFonts w:ascii="Times New Roman" w:hAnsi="Times New Roman" w:cs="Times New Roman"/>
          <w:sz w:val="28"/>
          <w:szCs w:val="28"/>
        </w:rPr>
        <w:t>;</w:t>
      </w:r>
    </w:p>
    <w:p w:rsidR="00F51C06" w:rsidRDefault="00F51C06" w:rsidP="00F51C06">
      <w:pPr>
        <w:pStyle w:val="a4"/>
        <w:numPr>
          <w:ilvl w:val="2"/>
          <w:numId w:val="21"/>
        </w:numPr>
        <w:spacing w:before="200" w:after="200"/>
        <w:ind w:left="0" w:firstLine="720"/>
        <w:contextualSpacing/>
        <w:jc w:val="both"/>
        <w:rPr>
          <w:rFonts w:ascii="Times New Roman" w:hAnsi="Times New Roman" w:cs="Times New Roman"/>
          <w:sz w:val="28"/>
          <w:szCs w:val="28"/>
        </w:rPr>
      </w:pPr>
      <w:r w:rsidRPr="008F58F1">
        <w:rPr>
          <w:rFonts w:ascii="Times New Roman" w:hAnsi="Times New Roman" w:cs="Times New Roman"/>
          <w:sz w:val="28"/>
          <w:szCs w:val="28"/>
        </w:rPr>
        <w:t xml:space="preserve">осуществляет взаимодействие с </w:t>
      </w:r>
      <w:r>
        <w:rPr>
          <w:rFonts w:ascii="Times New Roman" w:hAnsi="Times New Roman" w:cs="Times New Roman"/>
          <w:sz w:val="28"/>
          <w:szCs w:val="28"/>
        </w:rPr>
        <w:t xml:space="preserve">органами местного самоуправления </w:t>
      </w:r>
      <w:r w:rsidRPr="008F58F1">
        <w:rPr>
          <w:rFonts w:ascii="Times New Roman" w:hAnsi="Times New Roman" w:cs="Times New Roman"/>
          <w:sz w:val="28"/>
          <w:szCs w:val="28"/>
        </w:rPr>
        <w:t>города</w:t>
      </w:r>
      <w:r>
        <w:rPr>
          <w:rFonts w:ascii="Times New Roman" w:hAnsi="Times New Roman" w:cs="Times New Roman"/>
          <w:sz w:val="28"/>
          <w:szCs w:val="28"/>
        </w:rPr>
        <w:t>-побратима</w:t>
      </w:r>
      <w:r w:rsidRPr="008F58F1">
        <w:rPr>
          <w:rFonts w:ascii="Times New Roman" w:hAnsi="Times New Roman" w:cs="Times New Roman"/>
          <w:sz w:val="28"/>
          <w:szCs w:val="28"/>
        </w:rPr>
        <w:t xml:space="preserve"> </w:t>
      </w:r>
      <w:proofErr w:type="spellStart"/>
      <w:r w:rsidRPr="008F58F1">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8F58F1">
        <w:rPr>
          <w:rFonts w:ascii="Times New Roman" w:hAnsi="Times New Roman" w:cs="Times New Roman"/>
          <w:sz w:val="28"/>
          <w:szCs w:val="28"/>
        </w:rPr>
        <w:t xml:space="preserve"> по вопросам подготовки визитов делегаций городов</w:t>
      </w:r>
      <w:r>
        <w:rPr>
          <w:rFonts w:ascii="Times New Roman" w:hAnsi="Times New Roman" w:cs="Times New Roman"/>
          <w:sz w:val="28"/>
          <w:szCs w:val="28"/>
        </w:rPr>
        <w:t>-побратимов</w:t>
      </w:r>
      <w:r w:rsidRPr="008F58F1">
        <w:rPr>
          <w:rFonts w:ascii="Times New Roman" w:hAnsi="Times New Roman" w:cs="Times New Roman"/>
          <w:sz w:val="28"/>
          <w:szCs w:val="28"/>
        </w:rPr>
        <w:t>.</w:t>
      </w:r>
    </w:p>
    <w:p w:rsidR="00F51C06" w:rsidRDefault="00F51C06" w:rsidP="00F51C06">
      <w:pPr>
        <w:pStyle w:val="a4"/>
        <w:spacing w:before="200" w:after="200"/>
        <w:ind w:left="720"/>
        <w:contextualSpacing/>
        <w:jc w:val="both"/>
        <w:rPr>
          <w:rFonts w:ascii="Times New Roman" w:hAnsi="Times New Roman" w:cs="Times New Roman"/>
          <w:sz w:val="28"/>
          <w:szCs w:val="28"/>
        </w:rPr>
      </w:pPr>
    </w:p>
    <w:p w:rsidR="00F51C06" w:rsidRPr="00A94D06" w:rsidRDefault="00F51C06" w:rsidP="00F51C06">
      <w:pPr>
        <w:pStyle w:val="a4"/>
        <w:numPr>
          <w:ilvl w:val="0"/>
          <w:numId w:val="21"/>
        </w:numPr>
        <w:spacing w:before="200" w:after="200"/>
        <w:jc w:val="center"/>
        <w:rPr>
          <w:rFonts w:ascii="Times New Roman" w:hAnsi="Times New Roman" w:cs="Times New Roman"/>
          <w:sz w:val="28"/>
          <w:szCs w:val="28"/>
        </w:rPr>
      </w:pPr>
      <w:r w:rsidRPr="00A94D06">
        <w:rPr>
          <w:rFonts w:ascii="Times New Roman" w:hAnsi="Times New Roman" w:cs="Times New Roman"/>
          <w:sz w:val="28"/>
          <w:szCs w:val="28"/>
        </w:rPr>
        <w:t xml:space="preserve">Организация </w:t>
      </w:r>
      <w:r w:rsidRPr="00610F08">
        <w:rPr>
          <w:rFonts w:ascii="Times New Roman" w:hAnsi="Times New Roman" w:cs="Times New Roman"/>
          <w:sz w:val="28"/>
          <w:szCs w:val="28"/>
        </w:rPr>
        <w:t xml:space="preserve">деятельности </w:t>
      </w:r>
      <w:r>
        <w:rPr>
          <w:rFonts w:ascii="Times New Roman" w:hAnsi="Times New Roman" w:cs="Times New Roman"/>
          <w:sz w:val="28"/>
          <w:szCs w:val="28"/>
        </w:rPr>
        <w:t>П</w:t>
      </w:r>
      <w:r w:rsidRPr="00A94D06">
        <w:rPr>
          <w:rFonts w:ascii="Times New Roman" w:hAnsi="Times New Roman" w:cs="Times New Roman"/>
          <w:sz w:val="28"/>
          <w:szCs w:val="28"/>
        </w:rPr>
        <w:t>осланник</w:t>
      </w:r>
      <w:r>
        <w:rPr>
          <w:rFonts w:ascii="Times New Roman" w:hAnsi="Times New Roman" w:cs="Times New Roman"/>
          <w:sz w:val="28"/>
          <w:szCs w:val="28"/>
        </w:rPr>
        <w:t>а</w:t>
      </w:r>
    </w:p>
    <w:p w:rsidR="00F51C06" w:rsidRPr="00BD6944"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3C07FA">
        <w:rPr>
          <w:rFonts w:ascii="Times New Roman" w:hAnsi="Times New Roman" w:cs="Times New Roman"/>
          <w:sz w:val="28"/>
          <w:szCs w:val="28"/>
        </w:rPr>
        <w:t xml:space="preserve">осланнику на время его пребывания </w:t>
      </w:r>
      <w:r>
        <w:rPr>
          <w:rFonts w:ascii="Times New Roman" w:hAnsi="Times New Roman" w:cs="Times New Roman"/>
          <w:sz w:val="28"/>
          <w:szCs w:val="28"/>
        </w:rPr>
        <w:t>на территории города Твери</w:t>
      </w:r>
      <w:r w:rsidRPr="003C07FA">
        <w:rPr>
          <w:rFonts w:ascii="Times New Roman" w:hAnsi="Times New Roman" w:cs="Times New Roman"/>
          <w:sz w:val="28"/>
          <w:szCs w:val="28"/>
        </w:rPr>
        <w:t xml:space="preserve"> обеспечиваются</w:t>
      </w:r>
      <w:r>
        <w:rPr>
          <w:rFonts w:ascii="Times New Roman" w:hAnsi="Times New Roman" w:cs="Times New Roman"/>
          <w:sz w:val="28"/>
          <w:szCs w:val="28"/>
        </w:rPr>
        <w:t xml:space="preserve"> принимающей стороной</w:t>
      </w:r>
      <w:r w:rsidRPr="003C07FA">
        <w:rPr>
          <w:rFonts w:ascii="Times New Roman" w:hAnsi="Times New Roman" w:cs="Times New Roman"/>
          <w:sz w:val="28"/>
          <w:szCs w:val="28"/>
        </w:rPr>
        <w:t xml:space="preserve"> условия, достаточные для выполнения функций </w:t>
      </w:r>
      <w:r>
        <w:rPr>
          <w:rFonts w:ascii="Times New Roman" w:hAnsi="Times New Roman" w:cs="Times New Roman"/>
          <w:sz w:val="28"/>
          <w:szCs w:val="28"/>
        </w:rPr>
        <w:t>Посланника.</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Посланник должен быть готов к зачислению в высшее учебное заведение города Твери.</w:t>
      </w:r>
    </w:p>
    <w:p w:rsidR="00F51C06" w:rsidRPr="003C07FA"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sidRPr="003C07FA">
        <w:rPr>
          <w:rFonts w:ascii="Times New Roman" w:hAnsi="Times New Roman" w:cs="Times New Roman"/>
          <w:sz w:val="28"/>
          <w:szCs w:val="28"/>
        </w:rPr>
        <w:t xml:space="preserve">Посланник выполняет </w:t>
      </w:r>
      <w:r>
        <w:rPr>
          <w:rFonts w:ascii="Times New Roman" w:hAnsi="Times New Roman" w:cs="Times New Roman"/>
          <w:sz w:val="28"/>
          <w:szCs w:val="28"/>
        </w:rPr>
        <w:t xml:space="preserve">свои </w:t>
      </w:r>
      <w:r w:rsidRPr="003C07FA">
        <w:rPr>
          <w:rFonts w:ascii="Times New Roman" w:hAnsi="Times New Roman" w:cs="Times New Roman"/>
          <w:sz w:val="28"/>
          <w:szCs w:val="28"/>
        </w:rPr>
        <w:t xml:space="preserve">функции при </w:t>
      </w:r>
      <w:r>
        <w:rPr>
          <w:rFonts w:ascii="Times New Roman" w:hAnsi="Times New Roman" w:cs="Times New Roman"/>
          <w:sz w:val="28"/>
          <w:szCs w:val="28"/>
        </w:rPr>
        <w:t>органах местного самоуправления</w:t>
      </w:r>
      <w:r w:rsidRPr="003C07FA">
        <w:rPr>
          <w:rFonts w:ascii="Times New Roman" w:hAnsi="Times New Roman" w:cs="Times New Roman"/>
          <w:sz w:val="28"/>
          <w:szCs w:val="28"/>
        </w:rPr>
        <w:t xml:space="preserve"> города</w:t>
      </w:r>
      <w:r>
        <w:rPr>
          <w:rFonts w:ascii="Times New Roman" w:hAnsi="Times New Roman" w:cs="Times New Roman"/>
          <w:sz w:val="28"/>
          <w:szCs w:val="28"/>
        </w:rPr>
        <w:t xml:space="preserve"> Твери</w:t>
      </w:r>
      <w:r w:rsidRPr="003C07FA">
        <w:rPr>
          <w:rFonts w:ascii="Times New Roman" w:hAnsi="Times New Roman" w:cs="Times New Roman"/>
          <w:sz w:val="28"/>
          <w:szCs w:val="28"/>
        </w:rPr>
        <w:t>.</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Деятельность П</w:t>
      </w:r>
      <w:r w:rsidRPr="008A6545">
        <w:rPr>
          <w:rFonts w:ascii="Times New Roman" w:hAnsi="Times New Roman" w:cs="Times New Roman"/>
          <w:sz w:val="28"/>
          <w:szCs w:val="28"/>
        </w:rPr>
        <w:t xml:space="preserve">осланника координируется </w:t>
      </w:r>
      <w:r>
        <w:rPr>
          <w:rFonts w:ascii="Times New Roman" w:hAnsi="Times New Roman" w:cs="Times New Roman"/>
          <w:sz w:val="28"/>
          <w:szCs w:val="28"/>
        </w:rPr>
        <w:t>органами местного самоуправления</w:t>
      </w:r>
      <w:r w:rsidRPr="008A6545">
        <w:rPr>
          <w:rFonts w:ascii="Times New Roman" w:hAnsi="Times New Roman" w:cs="Times New Roman"/>
          <w:sz w:val="28"/>
          <w:szCs w:val="28"/>
        </w:rPr>
        <w:t xml:space="preserve"> города</w:t>
      </w:r>
      <w:r>
        <w:rPr>
          <w:rFonts w:ascii="Times New Roman" w:hAnsi="Times New Roman" w:cs="Times New Roman"/>
          <w:sz w:val="28"/>
          <w:szCs w:val="28"/>
        </w:rPr>
        <w:t>-побратима</w:t>
      </w:r>
      <w:r w:rsidRPr="008A6545">
        <w:rPr>
          <w:rFonts w:ascii="Times New Roman" w:hAnsi="Times New Roman" w:cs="Times New Roman"/>
          <w:sz w:val="28"/>
          <w:szCs w:val="28"/>
        </w:rPr>
        <w:t xml:space="preserve"> </w:t>
      </w:r>
      <w:proofErr w:type="spellStart"/>
      <w:r w:rsidRPr="008A6545">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8A6545">
        <w:rPr>
          <w:rFonts w:ascii="Times New Roman" w:hAnsi="Times New Roman" w:cs="Times New Roman"/>
          <w:sz w:val="28"/>
          <w:szCs w:val="28"/>
        </w:rPr>
        <w:t xml:space="preserve">. Посланник </w:t>
      </w:r>
      <w:proofErr w:type="spellStart"/>
      <w:r w:rsidRPr="008A6545">
        <w:rPr>
          <w:rFonts w:ascii="Times New Roman" w:hAnsi="Times New Roman" w:cs="Times New Roman"/>
          <w:sz w:val="28"/>
          <w:szCs w:val="28"/>
        </w:rPr>
        <w:t>Оснабрюка</w:t>
      </w:r>
      <w:proofErr w:type="spellEnd"/>
      <w:r w:rsidRPr="008A6545">
        <w:rPr>
          <w:rFonts w:ascii="Times New Roman" w:hAnsi="Times New Roman" w:cs="Times New Roman"/>
          <w:sz w:val="28"/>
          <w:szCs w:val="28"/>
        </w:rPr>
        <w:t xml:space="preserve"> может быть отозван </w:t>
      </w:r>
      <w:r>
        <w:rPr>
          <w:rFonts w:ascii="Times New Roman" w:hAnsi="Times New Roman" w:cs="Times New Roman"/>
          <w:sz w:val="28"/>
          <w:szCs w:val="28"/>
        </w:rPr>
        <w:t>органами местного самоуправления</w:t>
      </w:r>
      <w:r w:rsidRPr="008A6545">
        <w:rPr>
          <w:rFonts w:ascii="Times New Roman" w:hAnsi="Times New Roman" w:cs="Times New Roman"/>
          <w:sz w:val="28"/>
          <w:szCs w:val="28"/>
        </w:rPr>
        <w:t xml:space="preserve"> города</w:t>
      </w:r>
      <w:r>
        <w:rPr>
          <w:rFonts w:ascii="Times New Roman" w:hAnsi="Times New Roman" w:cs="Times New Roman"/>
          <w:sz w:val="28"/>
          <w:szCs w:val="28"/>
        </w:rPr>
        <w:t>-побратима</w:t>
      </w:r>
      <w:r w:rsidRPr="008A6545">
        <w:rPr>
          <w:rFonts w:ascii="Times New Roman" w:hAnsi="Times New Roman" w:cs="Times New Roman"/>
          <w:sz w:val="28"/>
          <w:szCs w:val="28"/>
        </w:rPr>
        <w:t xml:space="preserve"> </w:t>
      </w:r>
      <w:proofErr w:type="spellStart"/>
      <w:r w:rsidRPr="008A6545">
        <w:rPr>
          <w:rFonts w:ascii="Times New Roman" w:hAnsi="Times New Roman" w:cs="Times New Roman"/>
          <w:sz w:val="28"/>
          <w:szCs w:val="28"/>
        </w:rPr>
        <w:t>Оснабрюк</w:t>
      </w:r>
      <w:r>
        <w:rPr>
          <w:rFonts w:ascii="Times New Roman" w:hAnsi="Times New Roman" w:cs="Times New Roman"/>
          <w:sz w:val="28"/>
          <w:szCs w:val="28"/>
        </w:rPr>
        <w:t>а</w:t>
      </w:r>
      <w:proofErr w:type="spellEnd"/>
      <w:r>
        <w:rPr>
          <w:rFonts w:ascii="Times New Roman" w:hAnsi="Times New Roman" w:cs="Times New Roman"/>
          <w:sz w:val="28"/>
          <w:szCs w:val="28"/>
        </w:rPr>
        <w:t>.</w:t>
      </w:r>
    </w:p>
    <w:p w:rsidR="00F51C06" w:rsidRDefault="00F51C06" w:rsidP="00F51C06">
      <w:pPr>
        <w:pStyle w:val="a4"/>
        <w:spacing w:before="200" w:after="200"/>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Органом, координирующим деятельность Посланника на территории города Твери, является Администрация города Твери.</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Полномочия Посланника могут быть досрочно прекращены по инициативе Посланника.</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sidRPr="005B14DE">
        <w:rPr>
          <w:rFonts w:ascii="Times New Roman" w:hAnsi="Times New Roman" w:cs="Times New Roman"/>
          <w:sz w:val="28"/>
          <w:szCs w:val="28"/>
        </w:rPr>
        <w:lastRenderedPageBreak/>
        <w:t xml:space="preserve">Досрочное прекращение функций Посланника осуществляется по согласованию с Администрацией города Твери на основе письменного уведомления </w:t>
      </w:r>
      <w:r>
        <w:rPr>
          <w:rFonts w:ascii="Times New Roman" w:hAnsi="Times New Roman" w:cs="Times New Roman"/>
          <w:sz w:val="28"/>
          <w:szCs w:val="28"/>
        </w:rPr>
        <w:t xml:space="preserve">органов местного самоуправления </w:t>
      </w:r>
      <w:r w:rsidRPr="005B14DE">
        <w:rPr>
          <w:rFonts w:ascii="Times New Roman" w:hAnsi="Times New Roman" w:cs="Times New Roman"/>
          <w:sz w:val="28"/>
          <w:szCs w:val="28"/>
        </w:rPr>
        <w:t>города</w:t>
      </w:r>
      <w:r>
        <w:rPr>
          <w:rFonts w:ascii="Times New Roman" w:hAnsi="Times New Roman" w:cs="Times New Roman"/>
          <w:sz w:val="28"/>
          <w:szCs w:val="28"/>
        </w:rPr>
        <w:t>-побратима</w:t>
      </w:r>
      <w:r w:rsidRPr="005B14DE">
        <w:rPr>
          <w:rFonts w:ascii="Times New Roman" w:hAnsi="Times New Roman" w:cs="Times New Roman"/>
          <w:sz w:val="28"/>
          <w:szCs w:val="28"/>
        </w:rPr>
        <w:t xml:space="preserve"> </w:t>
      </w:r>
      <w:proofErr w:type="spellStart"/>
      <w:r w:rsidRPr="005B14DE">
        <w:rPr>
          <w:rFonts w:ascii="Times New Roman" w:hAnsi="Times New Roman" w:cs="Times New Roman"/>
          <w:sz w:val="28"/>
          <w:szCs w:val="28"/>
        </w:rPr>
        <w:t>Оснабрюк</w:t>
      </w:r>
      <w:r>
        <w:rPr>
          <w:rFonts w:ascii="Times New Roman" w:hAnsi="Times New Roman" w:cs="Times New Roman"/>
          <w:sz w:val="28"/>
          <w:szCs w:val="28"/>
        </w:rPr>
        <w:t>а</w:t>
      </w:r>
      <w:proofErr w:type="spellEnd"/>
      <w:r w:rsidRPr="005B14DE">
        <w:rPr>
          <w:rFonts w:ascii="Times New Roman" w:hAnsi="Times New Roman" w:cs="Times New Roman"/>
          <w:sz w:val="28"/>
          <w:szCs w:val="28"/>
        </w:rPr>
        <w:t xml:space="preserve"> о досрочном прекращении функций Посланника.</w:t>
      </w:r>
    </w:p>
    <w:p w:rsidR="00F51C06" w:rsidRDefault="00F51C06" w:rsidP="00F51C06">
      <w:pPr>
        <w:pStyle w:val="a4"/>
        <w:spacing w:before="200" w:after="200"/>
        <w:ind w:left="709"/>
        <w:contextualSpacing/>
        <w:jc w:val="both"/>
        <w:rPr>
          <w:rFonts w:ascii="Times New Roman" w:hAnsi="Times New Roman" w:cs="Times New Roman"/>
          <w:sz w:val="28"/>
          <w:szCs w:val="28"/>
        </w:rPr>
      </w:pPr>
    </w:p>
    <w:p w:rsidR="00F51C06" w:rsidRDefault="00F51C06" w:rsidP="00F51C06">
      <w:pPr>
        <w:pStyle w:val="a4"/>
        <w:numPr>
          <w:ilvl w:val="0"/>
          <w:numId w:val="21"/>
        </w:numPr>
        <w:spacing w:before="200" w:after="200"/>
        <w:jc w:val="center"/>
        <w:rPr>
          <w:rFonts w:ascii="Times New Roman" w:hAnsi="Times New Roman" w:cs="Times New Roman"/>
          <w:sz w:val="28"/>
          <w:szCs w:val="28"/>
        </w:rPr>
      </w:pPr>
      <w:r w:rsidRPr="00A94D06">
        <w:rPr>
          <w:rFonts w:ascii="Times New Roman" w:hAnsi="Times New Roman" w:cs="Times New Roman"/>
          <w:sz w:val="28"/>
          <w:szCs w:val="28"/>
        </w:rPr>
        <w:t>Этические принципы посланников</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Посланник обязан неукоснительно соблюдать требования законодательства страны пребывания, региона и населённого пункта, на территории которых находится.</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Деятельность Посланника должна соответствовать нормам служебной, профессиональной этики и правилам делового поведения и этикета.</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Посланнику следует придерживаться вежливого, тактичного и внимательного стиля общения при выполнении возложенных на них функций, добросовестно и прилежно стремиться к выполнению возложенной на них миссии сплочения и координации дружбы и сотрудничества между городами-побратимами.</w:t>
      </w:r>
    </w:p>
    <w:p w:rsidR="00F51C06" w:rsidRDefault="00F51C06" w:rsidP="00F51C06">
      <w:pPr>
        <w:pStyle w:val="a4"/>
        <w:spacing w:before="200" w:after="200"/>
        <w:ind w:left="709"/>
        <w:contextualSpacing/>
        <w:jc w:val="both"/>
        <w:rPr>
          <w:rFonts w:ascii="Times New Roman" w:hAnsi="Times New Roman" w:cs="Times New Roman"/>
          <w:sz w:val="28"/>
          <w:szCs w:val="28"/>
        </w:rPr>
      </w:pPr>
    </w:p>
    <w:p w:rsidR="00F51C06" w:rsidRDefault="00F51C06" w:rsidP="00F51C06">
      <w:pPr>
        <w:pStyle w:val="a4"/>
        <w:numPr>
          <w:ilvl w:val="0"/>
          <w:numId w:val="21"/>
        </w:numPr>
        <w:spacing w:before="200" w:after="20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F51C06" w:rsidRDefault="00F51C06" w:rsidP="00F51C06">
      <w:pPr>
        <w:pStyle w:val="a4"/>
        <w:numPr>
          <w:ilvl w:val="1"/>
          <w:numId w:val="21"/>
        </w:numPr>
        <w:spacing w:before="200" w:after="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Посланник обеспечивает преемственность своей деятельности, путем информирования и передачи сведений по планируемым мероприятиям и реализуемым проектам новому Посланнику, тем самым поддерживая непрерывность и стабильность отношений между городами-побратимами. </w:t>
      </w:r>
    </w:p>
    <w:p w:rsidR="00F51C06" w:rsidRDefault="00F51C06" w:rsidP="00F51C06">
      <w:pPr>
        <w:pStyle w:val="a4"/>
        <w:spacing w:before="200" w:after="200"/>
        <w:contextualSpacing/>
        <w:jc w:val="both"/>
        <w:rPr>
          <w:rFonts w:ascii="Times New Roman" w:hAnsi="Times New Roman" w:cs="Times New Roman"/>
          <w:sz w:val="28"/>
          <w:szCs w:val="28"/>
        </w:rPr>
      </w:pPr>
    </w:p>
    <w:p w:rsidR="00F51C06" w:rsidRDefault="00F51C06" w:rsidP="00F51C06">
      <w:pPr>
        <w:pStyle w:val="a4"/>
        <w:spacing w:before="200" w:after="200"/>
        <w:contextualSpacing/>
        <w:jc w:val="both"/>
        <w:rPr>
          <w:rFonts w:ascii="Times New Roman" w:hAnsi="Times New Roman" w:cs="Times New Roman"/>
          <w:sz w:val="28"/>
          <w:szCs w:val="28"/>
        </w:rPr>
      </w:pPr>
    </w:p>
    <w:p w:rsidR="00C552C6" w:rsidRDefault="00C552C6" w:rsidP="00C552C6">
      <w:pPr>
        <w:rPr>
          <w:rFonts w:cs="Times New Roman"/>
        </w:rPr>
      </w:pPr>
      <w:r>
        <w:rPr>
          <w:rFonts w:cs="Times New Roman"/>
        </w:rPr>
        <w:t xml:space="preserve">Исполняющий обязанности </w:t>
      </w:r>
      <w:r w:rsidRPr="00631607">
        <w:rPr>
          <w:rFonts w:cs="Times New Roman"/>
        </w:rPr>
        <w:t>заместителя</w:t>
      </w:r>
    </w:p>
    <w:p w:rsidR="00C552C6" w:rsidRDefault="00C552C6" w:rsidP="00C552C6">
      <w:pPr>
        <w:rPr>
          <w:rFonts w:cs="Times New Roman"/>
        </w:rPr>
      </w:pPr>
      <w:r w:rsidRPr="00631607">
        <w:rPr>
          <w:rFonts w:cs="Times New Roman"/>
        </w:rPr>
        <w:t>Главы Администрации города</w:t>
      </w:r>
      <w:r>
        <w:rPr>
          <w:rFonts w:cs="Times New Roman"/>
        </w:rPr>
        <w:t xml:space="preserve"> Твери</w:t>
      </w:r>
      <w:r>
        <w:rPr>
          <w:rFonts w:cs="Times New Roman"/>
        </w:rPr>
        <w:tab/>
      </w:r>
      <w:r>
        <w:rPr>
          <w:rFonts w:cs="Times New Roman"/>
        </w:rPr>
        <w:tab/>
      </w:r>
      <w:r>
        <w:rPr>
          <w:rFonts w:cs="Times New Roman"/>
        </w:rPr>
        <w:tab/>
      </w:r>
      <w:r>
        <w:rPr>
          <w:rFonts w:cs="Times New Roman"/>
        </w:rPr>
        <w:tab/>
      </w:r>
      <w:r>
        <w:rPr>
          <w:rFonts w:cs="Times New Roman"/>
        </w:rPr>
        <w:tab/>
        <w:t xml:space="preserve">     Е.А. Микляева</w:t>
      </w:r>
    </w:p>
    <w:p w:rsidR="00C552C6" w:rsidRDefault="00C552C6" w:rsidP="00C552C6">
      <w:pPr>
        <w:rPr>
          <w:rFonts w:cs="Times New Roman"/>
        </w:rPr>
      </w:pPr>
    </w:p>
    <w:p w:rsidR="00F51C06" w:rsidRDefault="00F51C06" w:rsidP="00F51C06">
      <w:pPr>
        <w:pStyle w:val="a4"/>
        <w:spacing w:before="200" w:after="200"/>
        <w:contextualSpacing/>
        <w:jc w:val="both"/>
        <w:rPr>
          <w:rFonts w:ascii="Times New Roman" w:hAnsi="Times New Roman" w:cs="Times New Roman"/>
          <w:sz w:val="28"/>
          <w:szCs w:val="28"/>
        </w:rPr>
      </w:pPr>
    </w:p>
    <w:p w:rsidR="00F51C06" w:rsidRDefault="00F51C06" w:rsidP="00F51C06">
      <w:pPr>
        <w:pStyle w:val="a4"/>
        <w:numPr>
          <w:ilvl w:val="1"/>
          <w:numId w:val="21"/>
        </w:numPr>
        <w:spacing w:before="200" w:after="200"/>
        <w:ind w:left="0" w:firstLine="709"/>
        <w:contextualSpacing/>
        <w:jc w:val="both"/>
      </w:pPr>
      <w:r w:rsidRPr="00147D1A">
        <w:rPr>
          <w:rFonts w:ascii="Times New Roman" w:hAnsi="Times New Roman" w:cs="Times New Roman"/>
          <w:sz w:val="28"/>
          <w:szCs w:val="28"/>
        </w:rPr>
        <w:br w:type="page"/>
      </w:r>
    </w:p>
    <w:p w:rsidR="00F51C06" w:rsidRDefault="00F51C06" w:rsidP="00F51C06"/>
    <w:p w:rsidR="00A96C15" w:rsidRDefault="00A96C15"/>
    <w:sectPr w:rsidR="00A96C15" w:rsidSect="00147D1A">
      <w:headerReference w:type="default" r:id="rId9"/>
      <w:pgSz w:w="11906" w:h="16838"/>
      <w:pgMar w:top="1134" w:right="851" w:bottom="993"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84" w:rsidRDefault="00144B84">
      <w:r>
        <w:separator/>
      </w:r>
    </w:p>
  </w:endnote>
  <w:endnote w:type="continuationSeparator" w:id="0">
    <w:p w:rsidR="00144B84" w:rsidRDefault="0014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84" w:rsidRDefault="00144B84">
      <w:r>
        <w:separator/>
      </w:r>
    </w:p>
  </w:footnote>
  <w:footnote w:type="continuationSeparator" w:id="0">
    <w:p w:rsidR="00144B84" w:rsidRDefault="0014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342472"/>
      <w:docPartObj>
        <w:docPartGallery w:val="Page Numbers (Top of Page)"/>
        <w:docPartUnique/>
      </w:docPartObj>
    </w:sdtPr>
    <w:sdtEndPr/>
    <w:sdtContent>
      <w:p w:rsidR="000D701F" w:rsidRDefault="00C552C6">
        <w:pPr>
          <w:pStyle w:val="ae"/>
          <w:jc w:val="center"/>
        </w:pPr>
        <w:r>
          <w:fldChar w:fldCharType="begin"/>
        </w:r>
        <w:r>
          <w:instrText>PAGE   \* MERGEFORMAT</w:instrText>
        </w:r>
        <w:r>
          <w:fldChar w:fldCharType="separate"/>
        </w:r>
        <w:r w:rsidR="00CF6801">
          <w:rPr>
            <w:noProof/>
          </w:rPr>
          <w:t>2</w:t>
        </w:r>
        <w:r>
          <w:fldChar w:fldCharType="end"/>
        </w:r>
      </w:p>
    </w:sdtContent>
  </w:sdt>
  <w:p w:rsidR="000D701F" w:rsidRDefault="00CF680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530D"/>
    <w:multiLevelType w:val="hybridMultilevel"/>
    <w:tmpl w:val="9ED60A94"/>
    <w:lvl w:ilvl="0" w:tplc="699CF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75127"/>
    <w:multiLevelType w:val="multilevel"/>
    <w:tmpl w:val="920C804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713"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F887F85"/>
    <w:multiLevelType w:val="multilevel"/>
    <w:tmpl w:val="D26ABEB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8"/>
      </w:rPr>
    </w:lvl>
    <w:lvl w:ilvl="2">
      <w:start w:val="1"/>
      <w:numFmt w:val="decimal"/>
      <w:lvlText w:val="%1.%2.%3."/>
      <w:lvlJc w:val="left"/>
      <w:pPr>
        <w:ind w:left="1224" w:hanging="504"/>
      </w:pPr>
      <w:rPr>
        <w:rFonts w:ascii="Times New Roman" w:hAnsi="Times New Roman" w:cs="Times New Roman"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945133"/>
    <w:multiLevelType w:val="hybridMultilevel"/>
    <w:tmpl w:val="9AB49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43D46"/>
    <w:multiLevelType w:val="hybridMultilevel"/>
    <w:tmpl w:val="B412B968"/>
    <w:lvl w:ilvl="0" w:tplc="88E8C95C">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12AB9"/>
    <w:multiLevelType w:val="hybridMultilevel"/>
    <w:tmpl w:val="4796D104"/>
    <w:lvl w:ilvl="0" w:tplc="07629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6A2424"/>
    <w:multiLevelType w:val="hybridMultilevel"/>
    <w:tmpl w:val="7902E316"/>
    <w:lvl w:ilvl="0" w:tplc="F5704C7A">
      <w:start w:val="1"/>
      <w:numFmt w:val="russianLower"/>
      <w:lvlText w:val="%1."/>
      <w:lvlJc w:val="left"/>
      <w:pPr>
        <w:ind w:left="1440" w:hanging="360"/>
      </w:pPr>
      <w:rPr>
        <w:rFonts w:hint="default"/>
      </w:rPr>
    </w:lvl>
    <w:lvl w:ilvl="1" w:tplc="88E8C95C">
      <w:start w:val="1"/>
      <w:numFmt w:val="russianLower"/>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005BA"/>
    <w:multiLevelType w:val="multilevel"/>
    <w:tmpl w:val="D26ABEB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8"/>
      </w:rPr>
    </w:lvl>
    <w:lvl w:ilvl="2">
      <w:start w:val="1"/>
      <w:numFmt w:val="decimal"/>
      <w:lvlText w:val="%1.%2.%3."/>
      <w:lvlJc w:val="left"/>
      <w:pPr>
        <w:ind w:left="1224" w:hanging="504"/>
      </w:pPr>
      <w:rPr>
        <w:rFonts w:ascii="Times New Roman" w:hAnsi="Times New Roman" w:cs="Times New Roman"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711B46"/>
    <w:multiLevelType w:val="hybridMultilevel"/>
    <w:tmpl w:val="BA861F1E"/>
    <w:lvl w:ilvl="0" w:tplc="7472B9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973C8"/>
    <w:multiLevelType w:val="multilevel"/>
    <w:tmpl w:val="114035D8"/>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5D792F"/>
    <w:multiLevelType w:val="hybridMultilevel"/>
    <w:tmpl w:val="82323D36"/>
    <w:lvl w:ilvl="0" w:tplc="BE60E754">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DC87CEC"/>
    <w:multiLevelType w:val="multilevel"/>
    <w:tmpl w:val="520CFD10"/>
    <w:lvl w:ilvl="0">
      <w:start w:val="1"/>
      <w:numFmt w:val="decimal"/>
      <w:lvlText w:val="%1."/>
      <w:lvlJc w:val="left"/>
      <w:pPr>
        <w:ind w:left="360" w:hanging="360"/>
      </w:pPr>
      <w:rPr>
        <w:rFonts w:ascii="Times New Roman" w:hAnsi="Times New Roman" w:cs="Times New Roman" w:hint="default"/>
        <w:color w:val="auto"/>
        <w:sz w:val="28"/>
      </w:rPr>
    </w:lvl>
    <w:lvl w:ilvl="1">
      <w:start w:val="1"/>
      <w:numFmt w:val="decimal"/>
      <w:lvlText w:val="%1.%2."/>
      <w:lvlJc w:val="left"/>
      <w:pPr>
        <w:ind w:left="792" w:hanging="432"/>
      </w:pPr>
      <w:rPr>
        <w:rFonts w:ascii="Times New Roman" w:hAnsi="Times New Roman" w:cs="Times New Roman" w:hint="default"/>
        <w:i w:val="0"/>
        <w:color w:val="auto"/>
        <w:sz w:val="28"/>
      </w:rPr>
    </w:lvl>
    <w:lvl w:ilvl="2">
      <w:start w:val="1"/>
      <w:numFmt w:val="decimal"/>
      <w:lvlText w:val="%1.%2.%3."/>
      <w:lvlJc w:val="left"/>
      <w:pPr>
        <w:ind w:left="1224" w:hanging="504"/>
      </w:pPr>
      <w:rPr>
        <w:rFonts w:ascii="Times New Roman" w:hAnsi="Times New Roman" w:cs="Times New Roman"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A80A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BD144B"/>
    <w:multiLevelType w:val="hybridMultilevel"/>
    <w:tmpl w:val="4628F894"/>
    <w:lvl w:ilvl="0" w:tplc="699CF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F22A1C"/>
    <w:multiLevelType w:val="hybridMultilevel"/>
    <w:tmpl w:val="6BBC93CC"/>
    <w:lvl w:ilvl="0" w:tplc="699CF3A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47E268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3E71C9"/>
    <w:multiLevelType w:val="hybridMultilevel"/>
    <w:tmpl w:val="D54C4268"/>
    <w:lvl w:ilvl="0" w:tplc="699CF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DC2DDB"/>
    <w:multiLevelType w:val="multilevel"/>
    <w:tmpl w:val="114035D8"/>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322D07"/>
    <w:multiLevelType w:val="multilevel"/>
    <w:tmpl w:val="4812624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45259AA"/>
    <w:multiLevelType w:val="hybridMultilevel"/>
    <w:tmpl w:val="9AB49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050261"/>
    <w:multiLevelType w:val="multilevel"/>
    <w:tmpl w:val="BCCC5838"/>
    <w:lvl w:ilvl="0">
      <w:start w:val="1"/>
      <w:numFmt w:val="decimal"/>
      <w:lvlText w:val="%1."/>
      <w:lvlJc w:val="left"/>
      <w:pPr>
        <w:ind w:left="360" w:hanging="360"/>
      </w:pPr>
      <w:rPr>
        <w:rFonts w:ascii="Times New Roman" w:hAnsi="Times New Roman" w:cs="Times New Roman" w:hint="default"/>
        <w:color w:val="auto"/>
        <w:sz w:val="28"/>
      </w:rPr>
    </w:lvl>
    <w:lvl w:ilvl="1">
      <w:start w:val="1"/>
      <w:numFmt w:val="decimal"/>
      <w:lvlText w:val="%1.%2."/>
      <w:lvlJc w:val="left"/>
      <w:pPr>
        <w:ind w:left="792" w:hanging="432"/>
      </w:pPr>
      <w:rPr>
        <w:rFonts w:ascii="Times New Roman" w:hAnsi="Times New Roman" w:cs="Times New Roman" w:hint="default"/>
        <w:color w:val="auto"/>
        <w:sz w:val="28"/>
      </w:rPr>
    </w:lvl>
    <w:lvl w:ilvl="2">
      <w:start w:val="1"/>
      <w:numFmt w:val="decimal"/>
      <w:lvlText w:val="%1.%2.%3."/>
      <w:lvlJc w:val="left"/>
      <w:pPr>
        <w:ind w:left="1224" w:hanging="504"/>
      </w:pPr>
      <w:rPr>
        <w:rFonts w:ascii="Times New Roman" w:hAnsi="Times New Roman" w:cs="Times New Roman"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F995B0D"/>
    <w:multiLevelType w:val="hybridMultilevel"/>
    <w:tmpl w:val="A516C676"/>
    <w:lvl w:ilvl="0" w:tplc="699CF3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18"/>
  </w:num>
  <w:num w:numId="5">
    <w:abstractNumId w:val="14"/>
  </w:num>
  <w:num w:numId="6">
    <w:abstractNumId w:val="21"/>
  </w:num>
  <w:num w:numId="7">
    <w:abstractNumId w:val="0"/>
  </w:num>
  <w:num w:numId="8">
    <w:abstractNumId w:val="7"/>
  </w:num>
  <w:num w:numId="9">
    <w:abstractNumId w:val="15"/>
  </w:num>
  <w:num w:numId="10">
    <w:abstractNumId w:val="12"/>
  </w:num>
  <w:num w:numId="11">
    <w:abstractNumId w:val="20"/>
  </w:num>
  <w:num w:numId="12">
    <w:abstractNumId w:val="11"/>
  </w:num>
  <w:num w:numId="13">
    <w:abstractNumId w:val="2"/>
  </w:num>
  <w:num w:numId="14">
    <w:abstractNumId w:val="3"/>
  </w:num>
  <w:num w:numId="15">
    <w:abstractNumId w:val="19"/>
  </w:num>
  <w:num w:numId="16">
    <w:abstractNumId w:val="8"/>
  </w:num>
  <w:num w:numId="17">
    <w:abstractNumId w:val="16"/>
  </w:num>
  <w:num w:numId="18">
    <w:abstractNumId w:val="5"/>
  </w:num>
  <w:num w:numId="19">
    <w:abstractNumId w:val="17"/>
  </w:num>
  <w:num w:numId="20">
    <w:abstractNumId w:val="6"/>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06"/>
    <w:rsid w:val="00144B84"/>
    <w:rsid w:val="002E0737"/>
    <w:rsid w:val="00374AEC"/>
    <w:rsid w:val="004F0E96"/>
    <w:rsid w:val="00552548"/>
    <w:rsid w:val="00722B0E"/>
    <w:rsid w:val="007E0955"/>
    <w:rsid w:val="00802706"/>
    <w:rsid w:val="00967A18"/>
    <w:rsid w:val="00A24EC1"/>
    <w:rsid w:val="00A96C15"/>
    <w:rsid w:val="00AB05BB"/>
    <w:rsid w:val="00C552C6"/>
    <w:rsid w:val="00CF6801"/>
    <w:rsid w:val="00F51C06"/>
    <w:rsid w:val="00F8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06"/>
    <w:pPr>
      <w:spacing w:after="0" w:line="240" w:lineRule="auto"/>
      <w:jc w:val="both"/>
    </w:pPr>
    <w:rPr>
      <w:rFonts w:ascii="Times New Roman" w:hAnsi="Times New Roman"/>
      <w:sz w:val="28"/>
    </w:rPr>
  </w:style>
  <w:style w:type="paragraph" w:styleId="1">
    <w:name w:val="heading 1"/>
    <w:basedOn w:val="a"/>
    <w:next w:val="a"/>
    <w:link w:val="10"/>
    <w:uiPriority w:val="9"/>
    <w:qFormat/>
    <w:rsid w:val="00F51C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51C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51C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51C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C0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51C0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51C0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51C06"/>
    <w:rPr>
      <w:rFonts w:asciiTheme="majorHAnsi" w:eastAsiaTheme="majorEastAsia" w:hAnsiTheme="majorHAnsi" w:cstheme="majorBidi"/>
      <w:i/>
      <w:iCs/>
      <w:color w:val="2E74B5" w:themeColor="accent1" w:themeShade="BF"/>
      <w:sz w:val="28"/>
    </w:rPr>
  </w:style>
  <w:style w:type="paragraph" w:styleId="a3">
    <w:name w:val="List Paragraph"/>
    <w:basedOn w:val="a"/>
    <w:uiPriority w:val="34"/>
    <w:qFormat/>
    <w:rsid w:val="00F51C06"/>
    <w:pPr>
      <w:ind w:left="720"/>
      <w:contextualSpacing/>
      <w:jc w:val="left"/>
    </w:pPr>
    <w:rPr>
      <w:rFonts w:eastAsia="Calibri" w:cs="Times New Roman"/>
      <w:sz w:val="20"/>
      <w:szCs w:val="20"/>
      <w:lang w:eastAsia="ru-RU"/>
    </w:rPr>
  </w:style>
  <w:style w:type="paragraph" w:styleId="a4">
    <w:name w:val="No Spacing"/>
    <w:uiPriority w:val="1"/>
    <w:qFormat/>
    <w:rsid w:val="00F51C06"/>
    <w:pPr>
      <w:spacing w:after="0" w:line="240" w:lineRule="auto"/>
    </w:pPr>
  </w:style>
  <w:style w:type="paragraph" w:styleId="a5">
    <w:name w:val="Balloon Text"/>
    <w:basedOn w:val="a"/>
    <w:link w:val="a6"/>
    <w:uiPriority w:val="99"/>
    <w:semiHidden/>
    <w:unhideWhenUsed/>
    <w:rsid w:val="00F51C06"/>
    <w:rPr>
      <w:rFonts w:ascii="Segoe UI" w:hAnsi="Segoe UI" w:cs="Segoe UI"/>
      <w:sz w:val="18"/>
      <w:szCs w:val="18"/>
    </w:rPr>
  </w:style>
  <w:style w:type="character" w:customStyle="1" w:styleId="a6">
    <w:name w:val="Текст выноски Знак"/>
    <w:basedOn w:val="a0"/>
    <w:link w:val="a5"/>
    <w:uiPriority w:val="99"/>
    <w:semiHidden/>
    <w:rsid w:val="00F51C06"/>
    <w:rPr>
      <w:rFonts w:ascii="Segoe UI" w:hAnsi="Segoe UI" w:cs="Segoe UI"/>
      <w:sz w:val="18"/>
      <w:szCs w:val="18"/>
    </w:rPr>
  </w:style>
  <w:style w:type="character" w:styleId="a7">
    <w:name w:val="annotation reference"/>
    <w:basedOn w:val="a0"/>
    <w:uiPriority w:val="99"/>
    <w:semiHidden/>
    <w:unhideWhenUsed/>
    <w:rsid w:val="00F51C06"/>
    <w:rPr>
      <w:sz w:val="16"/>
      <w:szCs w:val="16"/>
    </w:rPr>
  </w:style>
  <w:style w:type="paragraph" w:styleId="a8">
    <w:name w:val="annotation text"/>
    <w:basedOn w:val="a"/>
    <w:link w:val="a9"/>
    <w:uiPriority w:val="99"/>
    <w:semiHidden/>
    <w:unhideWhenUsed/>
    <w:rsid w:val="00F51C06"/>
    <w:rPr>
      <w:sz w:val="20"/>
      <w:szCs w:val="20"/>
    </w:rPr>
  </w:style>
  <w:style w:type="character" w:customStyle="1" w:styleId="a9">
    <w:name w:val="Текст примечания Знак"/>
    <w:basedOn w:val="a0"/>
    <w:link w:val="a8"/>
    <w:uiPriority w:val="99"/>
    <w:semiHidden/>
    <w:rsid w:val="00F51C06"/>
    <w:rPr>
      <w:rFonts w:ascii="Times New Roman" w:hAnsi="Times New Roman"/>
      <w:sz w:val="20"/>
      <w:szCs w:val="20"/>
    </w:rPr>
  </w:style>
  <w:style w:type="paragraph" w:styleId="aa">
    <w:name w:val="annotation subject"/>
    <w:basedOn w:val="a8"/>
    <w:next w:val="a8"/>
    <w:link w:val="ab"/>
    <w:uiPriority w:val="99"/>
    <w:semiHidden/>
    <w:unhideWhenUsed/>
    <w:rsid w:val="00F51C06"/>
    <w:rPr>
      <w:b/>
      <w:bCs/>
    </w:rPr>
  </w:style>
  <w:style w:type="character" w:customStyle="1" w:styleId="ab">
    <w:name w:val="Тема примечания Знак"/>
    <w:basedOn w:val="a9"/>
    <w:link w:val="aa"/>
    <w:uiPriority w:val="99"/>
    <w:semiHidden/>
    <w:rsid w:val="00F51C06"/>
    <w:rPr>
      <w:rFonts w:ascii="Times New Roman" w:hAnsi="Times New Roman"/>
      <w:b/>
      <w:bCs/>
      <w:sz w:val="20"/>
      <w:szCs w:val="20"/>
    </w:rPr>
  </w:style>
  <w:style w:type="character" w:styleId="ac">
    <w:name w:val="Hyperlink"/>
    <w:basedOn w:val="a0"/>
    <w:uiPriority w:val="99"/>
    <w:unhideWhenUsed/>
    <w:rsid w:val="00F51C06"/>
    <w:rPr>
      <w:color w:val="0563C1" w:themeColor="hyperlink"/>
      <w:u w:val="single"/>
    </w:rPr>
  </w:style>
  <w:style w:type="table" w:customStyle="1" w:styleId="11">
    <w:name w:val="Сетка таблицы1"/>
    <w:basedOn w:val="a1"/>
    <w:next w:val="ad"/>
    <w:uiPriority w:val="59"/>
    <w:rsid w:val="00F51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F51C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51C06"/>
    <w:pPr>
      <w:tabs>
        <w:tab w:val="center" w:pos="4677"/>
        <w:tab w:val="right" w:pos="9355"/>
      </w:tabs>
    </w:pPr>
  </w:style>
  <w:style w:type="character" w:customStyle="1" w:styleId="af">
    <w:name w:val="Верхний колонтитул Знак"/>
    <w:basedOn w:val="a0"/>
    <w:link w:val="ae"/>
    <w:uiPriority w:val="99"/>
    <w:rsid w:val="00F51C06"/>
    <w:rPr>
      <w:rFonts w:ascii="Times New Roman" w:hAnsi="Times New Roman"/>
      <w:sz w:val="28"/>
    </w:rPr>
  </w:style>
  <w:style w:type="paragraph" w:styleId="af0">
    <w:name w:val="footer"/>
    <w:basedOn w:val="a"/>
    <w:link w:val="af1"/>
    <w:uiPriority w:val="99"/>
    <w:unhideWhenUsed/>
    <w:rsid w:val="00F51C06"/>
    <w:pPr>
      <w:tabs>
        <w:tab w:val="center" w:pos="4677"/>
        <w:tab w:val="right" w:pos="9355"/>
      </w:tabs>
    </w:pPr>
  </w:style>
  <w:style w:type="character" w:customStyle="1" w:styleId="af1">
    <w:name w:val="Нижний колонтитул Знак"/>
    <w:basedOn w:val="a0"/>
    <w:link w:val="af0"/>
    <w:uiPriority w:val="99"/>
    <w:rsid w:val="00F51C0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06"/>
    <w:pPr>
      <w:spacing w:after="0" w:line="240" w:lineRule="auto"/>
      <w:jc w:val="both"/>
    </w:pPr>
    <w:rPr>
      <w:rFonts w:ascii="Times New Roman" w:hAnsi="Times New Roman"/>
      <w:sz w:val="28"/>
    </w:rPr>
  </w:style>
  <w:style w:type="paragraph" w:styleId="1">
    <w:name w:val="heading 1"/>
    <w:basedOn w:val="a"/>
    <w:next w:val="a"/>
    <w:link w:val="10"/>
    <w:uiPriority w:val="9"/>
    <w:qFormat/>
    <w:rsid w:val="00F51C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51C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51C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51C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C0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51C0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51C0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51C06"/>
    <w:rPr>
      <w:rFonts w:asciiTheme="majorHAnsi" w:eastAsiaTheme="majorEastAsia" w:hAnsiTheme="majorHAnsi" w:cstheme="majorBidi"/>
      <w:i/>
      <w:iCs/>
      <w:color w:val="2E74B5" w:themeColor="accent1" w:themeShade="BF"/>
      <w:sz w:val="28"/>
    </w:rPr>
  </w:style>
  <w:style w:type="paragraph" w:styleId="a3">
    <w:name w:val="List Paragraph"/>
    <w:basedOn w:val="a"/>
    <w:uiPriority w:val="34"/>
    <w:qFormat/>
    <w:rsid w:val="00F51C06"/>
    <w:pPr>
      <w:ind w:left="720"/>
      <w:contextualSpacing/>
      <w:jc w:val="left"/>
    </w:pPr>
    <w:rPr>
      <w:rFonts w:eastAsia="Calibri" w:cs="Times New Roman"/>
      <w:sz w:val="20"/>
      <w:szCs w:val="20"/>
      <w:lang w:eastAsia="ru-RU"/>
    </w:rPr>
  </w:style>
  <w:style w:type="paragraph" w:styleId="a4">
    <w:name w:val="No Spacing"/>
    <w:uiPriority w:val="1"/>
    <w:qFormat/>
    <w:rsid w:val="00F51C06"/>
    <w:pPr>
      <w:spacing w:after="0" w:line="240" w:lineRule="auto"/>
    </w:pPr>
  </w:style>
  <w:style w:type="paragraph" w:styleId="a5">
    <w:name w:val="Balloon Text"/>
    <w:basedOn w:val="a"/>
    <w:link w:val="a6"/>
    <w:uiPriority w:val="99"/>
    <w:semiHidden/>
    <w:unhideWhenUsed/>
    <w:rsid w:val="00F51C06"/>
    <w:rPr>
      <w:rFonts w:ascii="Segoe UI" w:hAnsi="Segoe UI" w:cs="Segoe UI"/>
      <w:sz w:val="18"/>
      <w:szCs w:val="18"/>
    </w:rPr>
  </w:style>
  <w:style w:type="character" w:customStyle="1" w:styleId="a6">
    <w:name w:val="Текст выноски Знак"/>
    <w:basedOn w:val="a0"/>
    <w:link w:val="a5"/>
    <w:uiPriority w:val="99"/>
    <w:semiHidden/>
    <w:rsid w:val="00F51C06"/>
    <w:rPr>
      <w:rFonts w:ascii="Segoe UI" w:hAnsi="Segoe UI" w:cs="Segoe UI"/>
      <w:sz w:val="18"/>
      <w:szCs w:val="18"/>
    </w:rPr>
  </w:style>
  <w:style w:type="character" w:styleId="a7">
    <w:name w:val="annotation reference"/>
    <w:basedOn w:val="a0"/>
    <w:uiPriority w:val="99"/>
    <w:semiHidden/>
    <w:unhideWhenUsed/>
    <w:rsid w:val="00F51C06"/>
    <w:rPr>
      <w:sz w:val="16"/>
      <w:szCs w:val="16"/>
    </w:rPr>
  </w:style>
  <w:style w:type="paragraph" w:styleId="a8">
    <w:name w:val="annotation text"/>
    <w:basedOn w:val="a"/>
    <w:link w:val="a9"/>
    <w:uiPriority w:val="99"/>
    <w:semiHidden/>
    <w:unhideWhenUsed/>
    <w:rsid w:val="00F51C06"/>
    <w:rPr>
      <w:sz w:val="20"/>
      <w:szCs w:val="20"/>
    </w:rPr>
  </w:style>
  <w:style w:type="character" w:customStyle="1" w:styleId="a9">
    <w:name w:val="Текст примечания Знак"/>
    <w:basedOn w:val="a0"/>
    <w:link w:val="a8"/>
    <w:uiPriority w:val="99"/>
    <w:semiHidden/>
    <w:rsid w:val="00F51C06"/>
    <w:rPr>
      <w:rFonts w:ascii="Times New Roman" w:hAnsi="Times New Roman"/>
      <w:sz w:val="20"/>
      <w:szCs w:val="20"/>
    </w:rPr>
  </w:style>
  <w:style w:type="paragraph" w:styleId="aa">
    <w:name w:val="annotation subject"/>
    <w:basedOn w:val="a8"/>
    <w:next w:val="a8"/>
    <w:link w:val="ab"/>
    <w:uiPriority w:val="99"/>
    <w:semiHidden/>
    <w:unhideWhenUsed/>
    <w:rsid w:val="00F51C06"/>
    <w:rPr>
      <w:b/>
      <w:bCs/>
    </w:rPr>
  </w:style>
  <w:style w:type="character" w:customStyle="1" w:styleId="ab">
    <w:name w:val="Тема примечания Знак"/>
    <w:basedOn w:val="a9"/>
    <w:link w:val="aa"/>
    <w:uiPriority w:val="99"/>
    <w:semiHidden/>
    <w:rsid w:val="00F51C06"/>
    <w:rPr>
      <w:rFonts w:ascii="Times New Roman" w:hAnsi="Times New Roman"/>
      <w:b/>
      <w:bCs/>
      <w:sz w:val="20"/>
      <w:szCs w:val="20"/>
    </w:rPr>
  </w:style>
  <w:style w:type="character" w:styleId="ac">
    <w:name w:val="Hyperlink"/>
    <w:basedOn w:val="a0"/>
    <w:uiPriority w:val="99"/>
    <w:unhideWhenUsed/>
    <w:rsid w:val="00F51C06"/>
    <w:rPr>
      <w:color w:val="0563C1" w:themeColor="hyperlink"/>
      <w:u w:val="single"/>
    </w:rPr>
  </w:style>
  <w:style w:type="table" w:customStyle="1" w:styleId="11">
    <w:name w:val="Сетка таблицы1"/>
    <w:basedOn w:val="a1"/>
    <w:next w:val="ad"/>
    <w:uiPriority w:val="59"/>
    <w:rsid w:val="00F51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F51C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51C06"/>
    <w:pPr>
      <w:tabs>
        <w:tab w:val="center" w:pos="4677"/>
        <w:tab w:val="right" w:pos="9355"/>
      </w:tabs>
    </w:pPr>
  </w:style>
  <w:style w:type="character" w:customStyle="1" w:styleId="af">
    <w:name w:val="Верхний колонтитул Знак"/>
    <w:basedOn w:val="a0"/>
    <w:link w:val="ae"/>
    <w:uiPriority w:val="99"/>
    <w:rsid w:val="00F51C06"/>
    <w:rPr>
      <w:rFonts w:ascii="Times New Roman" w:hAnsi="Times New Roman"/>
      <w:sz w:val="28"/>
    </w:rPr>
  </w:style>
  <w:style w:type="paragraph" w:styleId="af0">
    <w:name w:val="footer"/>
    <w:basedOn w:val="a"/>
    <w:link w:val="af1"/>
    <w:uiPriority w:val="99"/>
    <w:unhideWhenUsed/>
    <w:rsid w:val="00F51C06"/>
    <w:pPr>
      <w:tabs>
        <w:tab w:val="center" w:pos="4677"/>
        <w:tab w:val="right" w:pos="9355"/>
      </w:tabs>
    </w:pPr>
  </w:style>
  <w:style w:type="character" w:customStyle="1" w:styleId="af1">
    <w:name w:val="Нижний колонтитул Знак"/>
    <w:basedOn w:val="a0"/>
    <w:link w:val="af0"/>
    <w:uiPriority w:val="99"/>
    <w:rsid w:val="00F51C0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er.ru/administration/structure/3952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5203</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Воронцова Анна Алексеевна</dc:creator>
  <cp:lastModifiedBy>Ким Екатерина Игоревна</cp:lastModifiedBy>
  <cp:revision>4</cp:revision>
  <cp:lastPrinted>2020-09-21T14:16:00Z</cp:lastPrinted>
  <dcterms:created xsi:type="dcterms:W3CDTF">2020-09-21T14:50:00Z</dcterms:created>
  <dcterms:modified xsi:type="dcterms:W3CDTF">2020-09-21T14:52:00Z</dcterms:modified>
</cp:coreProperties>
</file>